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479" w:rsidRDefault="00426FF8">
      <w:pPr>
        <w:spacing w:after="169" w:line="259" w:lineRule="auto"/>
        <w:ind w:left="333" w:right="0" w:firstLine="0"/>
        <w:jc w:val="center"/>
      </w:pPr>
      <w:r>
        <w:rPr>
          <w:b/>
          <w:u w:val="single" w:color="333333"/>
        </w:rPr>
        <w:t>Аннотация к программе «Литература» 10-12 класс</w:t>
      </w:r>
    </w:p>
    <w:p w:rsidR="00C36479" w:rsidRDefault="00426FF8">
      <w:pPr>
        <w:ind w:left="355" w:right="94"/>
      </w:pPr>
      <w:r>
        <w:rPr>
          <w:b/>
        </w:rPr>
        <w:t xml:space="preserve">Литература </w:t>
      </w:r>
      <w:r>
        <w:t xml:space="preserve">- базовая учебная дисциплина, формирующая духовный облик и нравственные ориентиры молодого поколения. Ей принадлежит ведущее место в эмоциональном, интеллектуальном и эстетическом развитии школьника, в формировании его миропонимания и национального самосознания, без чего невозможно духовное развитие нации в целом. Специфика литературы как школьного предмета определяется сущностью литературы как феномена культуры: литература эстетически осваивает мир, выражая богатство и многообразие человеческого бытия в художественных образах. Она обладает большой силой воздействия на читателей, приобщая их к </w:t>
      </w:r>
      <w:proofErr w:type="spellStart"/>
      <w:r>
        <w:t>нравственноэстетическим</w:t>
      </w:r>
      <w:proofErr w:type="spellEnd"/>
      <w:r>
        <w:t xml:space="preserve"> ценностям нации и человечества.</w:t>
      </w:r>
    </w:p>
    <w:p w:rsidR="00C36479" w:rsidRDefault="00426FF8">
      <w:pPr>
        <w:ind w:left="355" w:right="94"/>
      </w:pPr>
      <w:r>
        <w:t>Изучение литературы на базовом уровне сохраняет фундаментальную основу курса, систематизирует представления учащихся об историческом развитии литературы, позволяет учащимся глубоко и разносторонне осознать диалог классической и современной литературы. Курс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C36479" w:rsidRDefault="00426FF8">
      <w:pPr>
        <w:ind w:left="355" w:right="94"/>
      </w:pPr>
      <w:r>
        <w:t>Примерная программа среднего (полного) общего образования сохраняет преемственность с Примерной программой для основной школы, опирается на традицию изучения художественного произведения как незаменимого источника мыслей и переживаний читателя, как основы эмоционального и интеллектуального развития личности школьника. Приобщение старшеклассников к богатствам отечественной и мировой художественной литературы позволяет формировать духовный облик и нравственные ориентиры молодого поколения, развивать эстетический вкус и литературные способности учащихся, воспитывать любовь и привычку к чтению.</w:t>
      </w:r>
    </w:p>
    <w:p w:rsidR="00C36479" w:rsidRDefault="00426FF8">
      <w:pPr>
        <w:ind w:left="355" w:right="94"/>
      </w:pPr>
      <w:r>
        <w:t>Основными критериями отбора художественных произведений для изучения в школе являются их высокая художественная ценность, гуманистическая направленность, позитивное влияние на личность ученика, соответствие задачам его развития и возрастным особенностям, а также культурно-исторические традиции и богатый опыт отечественного образования.</w:t>
      </w:r>
    </w:p>
    <w:p w:rsidR="00C36479" w:rsidRDefault="00426FF8">
      <w:pPr>
        <w:ind w:left="355" w:right="94"/>
      </w:pPr>
      <w:r>
        <w:rPr>
          <w:b/>
        </w:rPr>
        <w:t xml:space="preserve">В школе с родным (нерусским) языком обучения на базовом уровне курс литературы </w:t>
      </w:r>
      <w:r>
        <w:t xml:space="preserve">характеризуется определенной спецификой как содержания, так и структуры. Основные критерии отбора художественных произведений для изучения в такой школе совпадают с критериями, предложенными для русской школы. Однако, ввиду </w:t>
      </w:r>
      <w:proofErr w:type="spellStart"/>
      <w:r>
        <w:t>билингвального</w:t>
      </w:r>
      <w:proofErr w:type="spellEnd"/>
      <w:r>
        <w:t xml:space="preserve"> и </w:t>
      </w:r>
      <w:proofErr w:type="spellStart"/>
      <w:r>
        <w:t>бикультурного</w:t>
      </w:r>
      <w:proofErr w:type="spellEnd"/>
      <w:r>
        <w:t xml:space="preserve"> характера школы, которая одновременно вводит учащихся в мир русской и родной литературы и культуры, возникает необходимость представить в программе элементы сопоставления русской и родной литературы.</w:t>
      </w:r>
    </w:p>
    <w:p w:rsidR="00C36479" w:rsidRDefault="00426FF8">
      <w:pPr>
        <w:ind w:left="355" w:right="94"/>
      </w:pPr>
      <w:r>
        <w:t xml:space="preserve">Замена в отдельных случаях произведений, предлагаемых для изучения в русской школе, обусловлена необходимостью представить художественные произведения, насыщенные </w:t>
      </w:r>
      <w:proofErr w:type="spellStart"/>
      <w:r>
        <w:t>культуроведческой</w:t>
      </w:r>
      <w:proofErr w:type="spellEnd"/>
      <w:r>
        <w:t xml:space="preserve"> информацией, чтобы ввести учащихся в контекст менее знакомой для них русской культуры; более широко и многогранно отразить своеобразие русских национальных традиций, обычаев, особенности русского национального характера, духовные основы русской культуры; стремлением представить те произведения русских писателей, в которых нашло отражение этническое многообразие России. Более слабое, по сравнению с русскими учащимися, владение русским языком объясняет необходимость </w:t>
      </w:r>
      <w:r>
        <w:lastRenderedPageBreak/>
        <w:t>либо некоторого уменьшения числа предлагаемых для изучения литературных произведений, либо представления их в сокращении или во фрагментах без ущерба, однако, для полноценного восприятия творчества того или иного писателя в целом. Указанные сокращения не касаются произведений, выносимых на итоговую аттестацию выпускников, и не отразятся на их подготовке к итоговым экзаменам.</w:t>
      </w:r>
    </w:p>
    <w:p w:rsidR="00C36479" w:rsidRDefault="00426FF8">
      <w:pPr>
        <w:ind w:left="355" w:right="94"/>
      </w:pPr>
      <w:r>
        <w:t xml:space="preserve">В силу специфики структуры курса русской литературы в школе с родным (нерусским) языком обучения в ней продолжается и углубляется изучение больших по объему произведений русской классики, первоначальное представление о которых учащиеся уже получили в основной школе (А. С. Пушкин «Евгений Онегин», М. Ю. Лермонтов «Герой нашего времени», Н. В. Гоголь «Мертвые души», И. С. Тургенев «Отцы и дети», Н. </w:t>
      </w:r>
      <w:proofErr w:type="spellStart"/>
      <w:r>
        <w:t>А.Некрасов</w:t>
      </w:r>
      <w:proofErr w:type="spellEnd"/>
      <w:r>
        <w:t>, «Кому на Руси жить хорошо», Ф. М. Достоевский «Преступление и наказание», Л. Н. Толстой «Война и мир»).</w:t>
      </w:r>
    </w:p>
    <w:p w:rsidR="00C36479" w:rsidRDefault="00426FF8">
      <w:pPr>
        <w:ind w:left="355" w:right="94"/>
      </w:pPr>
      <w:r>
        <w:t>Выпускники такого типа школы должны выходить на диалог русской и родной литературы и культуры, учитывать их специфику и духовные корни. Таким образом реализуется принцип единого литературного образования, решающего образовательные и воспитательные задачи на материале двух (родной и русской) литератур.</w:t>
      </w:r>
    </w:p>
    <w:p w:rsidR="00C36479" w:rsidRDefault="00426FF8">
      <w:pPr>
        <w:spacing w:after="277"/>
        <w:ind w:left="355" w:right="138"/>
      </w:pPr>
      <w:r>
        <w:rPr>
          <w:b/>
        </w:rPr>
        <w:t>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C36479" w:rsidRDefault="00426FF8">
      <w:pPr>
        <w:numPr>
          <w:ilvl w:val="0"/>
          <w:numId w:val="1"/>
        </w:numPr>
        <w:spacing w:after="0"/>
        <w:ind w:right="94" w:hanging="360"/>
      </w:pPr>
      <w:r>
        <w:t>Осознанное, творческое чтение художественных произведений разных жанров.</w:t>
      </w:r>
    </w:p>
    <w:p w:rsidR="00C36479" w:rsidRDefault="00426FF8">
      <w:pPr>
        <w:numPr>
          <w:ilvl w:val="0"/>
          <w:numId w:val="1"/>
        </w:numPr>
        <w:spacing w:after="0"/>
        <w:ind w:right="94" w:hanging="360"/>
      </w:pPr>
      <w:r>
        <w:t>Выразительное чтение.</w:t>
      </w:r>
    </w:p>
    <w:p w:rsidR="00C36479" w:rsidRDefault="00426FF8">
      <w:pPr>
        <w:numPr>
          <w:ilvl w:val="0"/>
          <w:numId w:val="1"/>
        </w:numPr>
        <w:spacing w:after="0"/>
        <w:ind w:right="94" w:hanging="360"/>
      </w:pPr>
      <w:r>
        <w:t>Различные виды пересказа.</w:t>
      </w:r>
    </w:p>
    <w:p w:rsidR="00C36479" w:rsidRDefault="00426FF8">
      <w:pPr>
        <w:numPr>
          <w:ilvl w:val="0"/>
          <w:numId w:val="1"/>
        </w:numPr>
        <w:spacing w:after="0"/>
        <w:ind w:right="94" w:hanging="360"/>
      </w:pPr>
      <w:r>
        <w:t>Заучивание наизусть стихотворных текстов.</w:t>
      </w:r>
    </w:p>
    <w:p w:rsidR="00C36479" w:rsidRDefault="00426FF8">
      <w:pPr>
        <w:numPr>
          <w:ilvl w:val="0"/>
          <w:numId w:val="1"/>
        </w:numPr>
        <w:spacing w:after="0"/>
        <w:ind w:right="94" w:hanging="360"/>
      </w:pPr>
      <w:r>
        <w:t>Определение принадлежности литературного (фольклорного) текста к тому или иному роду и жанру.</w:t>
      </w:r>
    </w:p>
    <w:p w:rsidR="00C36479" w:rsidRDefault="00426FF8">
      <w:pPr>
        <w:numPr>
          <w:ilvl w:val="0"/>
          <w:numId w:val="1"/>
        </w:numPr>
        <w:spacing w:after="0"/>
        <w:ind w:right="94" w:hanging="360"/>
      </w:pPr>
      <w: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C36479" w:rsidRDefault="00426FF8">
      <w:pPr>
        <w:numPr>
          <w:ilvl w:val="0"/>
          <w:numId w:val="1"/>
        </w:numPr>
        <w:spacing w:after="0"/>
        <w:ind w:right="94" w:hanging="360"/>
      </w:pPr>
      <w: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C36479" w:rsidRDefault="00426FF8">
      <w:pPr>
        <w:numPr>
          <w:ilvl w:val="0"/>
          <w:numId w:val="1"/>
        </w:numPr>
        <w:spacing w:after="0"/>
        <w:ind w:right="94" w:hanging="360"/>
      </w:pPr>
      <w:r>
        <w:t>Участие в дискуссии, утверждение и доказательство своей точки зрения с учетом мнения оппонента.</w:t>
      </w:r>
    </w:p>
    <w:p w:rsidR="00C36479" w:rsidRDefault="00426FF8">
      <w:pPr>
        <w:numPr>
          <w:ilvl w:val="0"/>
          <w:numId w:val="1"/>
        </w:numPr>
        <w:spacing w:after="288"/>
        <w:ind w:right="94" w:hanging="360"/>
      </w:pPr>
      <w:r>
        <w:t>Подготовка рефератов, докладов; написание сочинений на основе и по мотивам литературных произведений.</w:t>
      </w:r>
    </w:p>
    <w:p w:rsidR="00C36479" w:rsidRDefault="00426FF8">
      <w:pPr>
        <w:spacing w:after="277"/>
        <w:ind w:left="355" w:right="138"/>
      </w:pPr>
      <w:r>
        <w:rPr>
          <w:b/>
        </w:rPr>
        <w:t>В школе с родным (нерусским) языком обучения, наряду с вышеуказанными, специфическими видами деятельности являются</w:t>
      </w:r>
      <w:r>
        <w:t>:</w:t>
      </w:r>
    </w:p>
    <w:p w:rsidR="00C36479" w:rsidRDefault="00426FF8">
      <w:pPr>
        <w:numPr>
          <w:ilvl w:val="0"/>
          <w:numId w:val="1"/>
        </w:numPr>
        <w:spacing w:after="0"/>
        <w:ind w:right="94" w:hanging="360"/>
      </w:pPr>
      <w:r>
        <w:t>Сопоставление произведений русской и родной литературы выявление сходства нравственных идеалов, национального своеобразия их художественного воплощения.</w:t>
      </w:r>
    </w:p>
    <w:p w:rsidR="00C36479" w:rsidRDefault="00426FF8">
      <w:pPr>
        <w:numPr>
          <w:ilvl w:val="0"/>
          <w:numId w:val="1"/>
        </w:numPr>
        <w:spacing w:after="290"/>
        <w:ind w:right="94" w:hanging="360"/>
      </w:pPr>
      <w:r>
        <w:t>Самостоятельный перевод фрагментов русского художественного текста на родной язык, поиск в родном языке эквивалентных средств художественной выразительности.</w:t>
      </w:r>
    </w:p>
    <w:p w:rsidR="00C36479" w:rsidRDefault="00426FF8">
      <w:pPr>
        <w:pStyle w:val="1"/>
        <w:ind w:left="355" w:right="138"/>
      </w:pPr>
      <w:r>
        <w:t>Цели</w:t>
      </w:r>
    </w:p>
    <w:p w:rsidR="00C36479" w:rsidRDefault="00426FF8">
      <w:pPr>
        <w:spacing w:after="277"/>
        <w:ind w:left="355" w:right="138"/>
      </w:pPr>
      <w:r>
        <w:rPr>
          <w:b/>
        </w:rPr>
        <w:t>Изучение литературы в старшей школе на базовом уровне направлено на достижение следующих целей:</w:t>
      </w:r>
    </w:p>
    <w:p w:rsidR="00C36479" w:rsidRDefault="00426FF8">
      <w:pPr>
        <w:numPr>
          <w:ilvl w:val="0"/>
          <w:numId w:val="2"/>
        </w:numPr>
        <w:spacing w:after="0"/>
        <w:ind w:right="94" w:hanging="360"/>
      </w:pPr>
      <w:r>
        <w:rPr>
          <w:b/>
        </w:rPr>
        <w:lastRenderedPageBreak/>
        <w:t xml:space="preserve">воспитание </w:t>
      </w:r>
      <w:r>
        <w:t>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C36479" w:rsidRDefault="00426FF8">
      <w:pPr>
        <w:numPr>
          <w:ilvl w:val="0"/>
          <w:numId w:val="2"/>
        </w:numPr>
        <w:spacing w:after="0"/>
        <w:ind w:right="94" w:hanging="360"/>
      </w:pPr>
      <w:r>
        <w:rPr>
          <w:b/>
        </w:rPr>
        <w:t xml:space="preserve">развитие </w:t>
      </w:r>
      <w:r>
        <w:t>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C36479" w:rsidRDefault="00426FF8">
      <w:pPr>
        <w:numPr>
          <w:ilvl w:val="0"/>
          <w:numId w:val="2"/>
        </w:numPr>
        <w:spacing w:after="0"/>
        <w:ind w:right="94" w:hanging="360"/>
      </w:pPr>
      <w:r>
        <w:rPr>
          <w:b/>
        </w:rPr>
        <w:t xml:space="preserve">освоение </w:t>
      </w:r>
      <w:r>
        <w:t>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C36479" w:rsidRDefault="00426FF8">
      <w:pPr>
        <w:numPr>
          <w:ilvl w:val="0"/>
          <w:numId w:val="2"/>
        </w:numPr>
        <w:spacing w:after="290"/>
        <w:ind w:right="94" w:hanging="360"/>
      </w:pPr>
      <w:r>
        <w:rPr>
          <w:b/>
        </w:rPr>
        <w:t xml:space="preserve">совершенствование умений </w:t>
      </w:r>
      <w:r>
        <w:t>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C36479" w:rsidRDefault="00426FF8">
      <w:pPr>
        <w:spacing w:after="274"/>
        <w:ind w:left="355" w:right="138"/>
      </w:pPr>
      <w:r>
        <w:rPr>
          <w:b/>
        </w:rPr>
        <w:t>Изучение литературы в школах с родным (нерусским) языком обучения реализует общие цели и способствует решению специфических задач:</w:t>
      </w:r>
    </w:p>
    <w:p w:rsidR="00C36479" w:rsidRDefault="00426FF8">
      <w:pPr>
        <w:numPr>
          <w:ilvl w:val="0"/>
          <w:numId w:val="2"/>
        </w:numPr>
        <w:spacing w:after="0"/>
        <w:ind w:right="94" w:hanging="360"/>
      </w:pPr>
      <w:r>
        <w:t>обогащение духовно-нравственного опыта и расширение эстетического кругозора учащихся при параллельном изучении родной и русской литературы;</w:t>
      </w:r>
    </w:p>
    <w:p w:rsidR="00C36479" w:rsidRDefault="00426FF8">
      <w:pPr>
        <w:numPr>
          <w:ilvl w:val="0"/>
          <w:numId w:val="2"/>
        </w:numPr>
        <w:spacing w:after="0"/>
        <w:ind w:right="94" w:hanging="360"/>
      </w:pPr>
      <w:r>
        <w:t>формирование умения соотносить нравственные идеалы произведений русской и родной литературы, выявлять их сходство и национально-обусловленное своеобразие художественных решений;</w:t>
      </w:r>
    </w:p>
    <w:p w:rsidR="00C36479" w:rsidRDefault="00426FF8">
      <w:pPr>
        <w:numPr>
          <w:ilvl w:val="0"/>
          <w:numId w:val="2"/>
        </w:numPr>
        <w:spacing w:after="290"/>
        <w:ind w:right="94" w:hanging="360"/>
      </w:pPr>
      <w:r>
        <w:t xml:space="preserve">совершенствование речевой деятельности учащихся на русском языке: умений и навыков, обеспечивающих владение русским литературным языком, его </w:t>
      </w:r>
      <w:proofErr w:type="spellStart"/>
      <w:r>
        <w:t>изобразительновыразительными</w:t>
      </w:r>
      <w:proofErr w:type="spellEnd"/>
      <w:r>
        <w:t xml:space="preserve"> средствами;</w:t>
      </w:r>
    </w:p>
    <w:p w:rsidR="00C36479" w:rsidRDefault="00426FF8">
      <w:pPr>
        <w:pStyle w:val="1"/>
        <w:ind w:left="355" w:right="138"/>
      </w:pPr>
      <w:r>
        <w:t>Место предмета в базисном учебном плане</w:t>
      </w:r>
    </w:p>
    <w:p w:rsidR="00C36479" w:rsidRDefault="00426FF8">
      <w:pPr>
        <w:spacing w:after="205" w:line="259" w:lineRule="auto"/>
        <w:ind w:left="619" w:right="89" w:firstLine="0"/>
        <w:rPr>
          <w:rFonts w:eastAsia="Lucida Sans Unicode"/>
          <w:color w:val="000000"/>
        </w:rPr>
      </w:pPr>
      <w:r w:rsidRPr="00A4591F">
        <w:rPr>
          <w:rFonts w:eastAsia="Lucida Sans Unicode"/>
          <w:color w:val="000000"/>
        </w:rPr>
        <w:t xml:space="preserve">По программе </w:t>
      </w:r>
      <w:proofErr w:type="spellStart"/>
      <w:r w:rsidRPr="00A4591F">
        <w:rPr>
          <w:rFonts w:eastAsia="Lucida Sans Unicode"/>
          <w:color w:val="000000"/>
        </w:rPr>
        <w:t>В.Я.Коровиной</w:t>
      </w:r>
      <w:proofErr w:type="spellEnd"/>
      <w:r w:rsidRPr="00A4591F">
        <w:rPr>
          <w:rFonts w:eastAsia="Lucida Sans Unicode"/>
          <w:color w:val="000000"/>
        </w:rPr>
        <w:t xml:space="preserve"> на изучение предмета «Литература» согласно учебному плану ГКОУ ВС</w:t>
      </w:r>
      <w:r w:rsidR="00A4591F">
        <w:rPr>
          <w:rFonts w:eastAsia="Lucida Sans Unicode"/>
          <w:color w:val="000000"/>
        </w:rPr>
        <w:t>ОШ №36</w:t>
      </w:r>
      <w:r w:rsidRPr="00A4591F">
        <w:rPr>
          <w:rFonts w:eastAsia="Lucida Sans Unicode"/>
          <w:color w:val="000000"/>
        </w:rPr>
        <w:t xml:space="preserve"> отводится в неделю/ год:</w:t>
      </w:r>
    </w:p>
    <w:p w:rsidR="00A4591F" w:rsidRPr="00A4591F" w:rsidRDefault="00A4591F">
      <w:pPr>
        <w:spacing w:after="205" w:line="259" w:lineRule="auto"/>
        <w:ind w:left="619" w:right="89" w:firstLine="0"/>
      </w:pPr>
    </w:p>
    <w:tbl>
      <w:tblPr>
        <w:tblStyle w:val="TableGrid"/>
        <w:tblW w:w="9383" w:type="dxa"/>
        <w:tblInd w:w="251" w:type="dxa"/>
        <w:tblCellMar>
          <w:top w:w="116" w:type="dxa"/>
          <w:left w:w="107" w:type="dxa"/>
          <w:right w:w="108" w:type="dxa"/>
        </w:tblCellMar>
        <w:tblLook w:val="04A0" w:firstRow="1" w:lastRow="0" w:firstColumn="1" w:lastColumn="0" w:noHBand="0" w:noVBand="1"/>
      </w:tblPr>
      <w:tblGrid>
        <w:gridCol w:w="3146"/>
        <w:gridCol w:w="2835"/>
        <w:gridCol w:w="3402"/>
      </w:tblGrid>
      <w:tr w:rsidR="00A4591F" w:rsidTr="00A4591F">
        <w:trPr>
          <w:trHeight w:val="372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F" w:rsidRDefault="00A4591F">
            <w:pPr>
              <w:spacing w:after="0" w:line="259" w:lineRule="auto"/>
              <w:ind w:left="1" w:right="0" w:firstLine="0"/>
            </w:pPr>
            <w:r>
              <w:rPr>
                <w:color w:val="000000"/>
                <w:sz w:val="20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F" w:rsidRDefault="00A4591F">
            <w:pPr>
              <w:spacing w:after="0" w:line="259" w:lineRule="auto"/>
              <w:ind w:left="1" w:right="0" w:firstLine="0"/>
            </w:pPr>
            <w:r>
              <w:rPr>
                <w:color w:val="000000"/>
                <w:sz w:val="20"/>
              </w:rPr>
              <w:t>Кол-во часов в неделю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F" w:rsidRDefault="00A4591F" w:rsidP="00A4591F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000000"/>
                <w:sz w:val="20"/>
              </w:rPr>
              <w:t>Количество часов в год</w:t>
            </w:r>
          </w:p>
        </w:tc>
      </w:tr>
      <w:tr w:rsidR="00A4591F" w:rsidTr="00A4591F">
        <w:trPr>
          <w:trHeight w:val="372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F" w:rsidRDefault="00A4591F">
            <w:pPr>
              <w:spacing w:after="0" w:line="259" w:lineRule="auto"/>
              <w:ind w:left="1" w:right="0" w:firstLine="0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F" w:rsidRDefault="00A4591F">
            <w:pPr>
              <w:spacing w:after="0" w:line="259" w:lineRule="auto"/>
              <w:ind w:left="1" w:right="0" w:firstLine="0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F" w:rsidRDefault="00A4591F">
            <w:pPr>
              <w:spacing w:after="0" w:line="259" w:lineRule="auto"/>
              <w:ind w:left="0" w:right="0" w:firstLine="0"/>
            </w:pPr>
            <w:r>
              <w:rPr>
                <w:color w:val="000000"/>
                <w:sz w:val="20"/>
              </w:rPr>
              <w:t>105</w:t>
            </w:r>
          </w:p>
        </w:tc>
      </w:tr>
      <w:tr w:rsidR="00A4591F" w:rsidTr="00A4591F">
        <w:trPr>
          <w:trHeight w:val="372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F" w:rsidRDefault="00A4591F">
            <w:pPr>
              <w:spacing w:after="0" w:line="259" w:lineRule="auto"/>
              <w:ind w:left="1" w:right="0" w:firstLine="0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F" w:rsidRDefault="00A4591F">
            <w:pPr>
              <w:spacing w:after="0" w:line="259" w:lineRule="auto"/>
              <w:ind w:left="1" w:right="0" w:firstLine="0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F" w:rsidRDefault="00A4591F">
            <w:pPr>
              <w:spacing w:after="0" w:line="259" w:lineRule="auto"/>
              <w:ind w:left="0" w:right="0" w:firstLine="0"/>
            </w:pPr>
            <w:r>
              <w:rPr>
                <w:color w:val="000000"/>
                <w:sz w:val="20"/>
              </w:rPr>
              <w:t>105</w:t>
            </w:r>
          </w:p>
        </w:tc>
      </w:tr>
      <w:tr w:rsidR="00A4591F" w:rsidTr="00A4591F">
        <w:trPr>
          <w:trHeight w:val="372"/>
        </w:trPr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F" w:rsidRDefault="00A4591F">
            <w:pPr>
              <w:spacing w:after="0" w:line="259" w:lineRule="auto"/>
              <w:ind w:left="1" w:right="0" w:firstLine="0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F" w:rsidRDefault="00A4591F">
            <w:pPr>
              <w:spacing w:after="0" w:line="259" w:lineRule="auto"/>
              <w:ind w:left="1" w:right="0" w:firstLine="0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1F" w:rsidRDefault="00A4591F">
            <w:pPr>
              <w:spacing w:after="0" w:line="259" w:lineRule="auto"/>
              <w:ind w:left="0" w:right="0" w:firstLine="0"/>
            </w:pPr>
            <w:r>
              <w:rPr>
                <w:color w:val="000000"/>
                <w:sz w:val="20"/>
              </w:rPr>
              <w:t>102</w:t>
            </w:r>
          </w:p>
        </w:tc>
      </w:tr>
    </w:tbl>
    <w:p w:rsidR="00A4591F" w:rsidRDefault="00A4591F">
      <w:pPr>
        <w:ind w:left="355" w:right="94"/>
      </w:pPr>
    </w:p>
    <w:p w:rsidR="00A4591F" w:rsidRDefault="00A4591F">
      <w:pPr>
        <w:ind w:left="355" w:right="94"/>
      </w:pPr>
    </w:p>
    <w:p w:rsidR="00A4591F" w:rsidRDefault="00A4591F">
      <w:pPr>
        <w:ind w:left="355" w:right="94"/>
      </w:pPr>
    </w:p>
    <w:p w:rsidR="00C36479" w:rsidRDefault="00426FF8">
      <w:pPr>
        <w:ind w:left="355" w:right="94"/>
      </w:pPr>
      <w:bookmarkStart w:id="0" w:name="_GoBack"/>
      <w:bookmarkEnd w:id="0"/>
      <w:r>
        <w:lastRenderedPageBreak/>
        <w:t>При составлении планирования уроков необходимо предусмотреть в рамках отведенного времени часы на развитие письменной речи учащихся.</w:t>
      </w:r>
    </w:p>
    <w:p w:rsidR="00C36479" w:rsidRDefault="00426FF8">
      <w:pPr>
        <w:pStyle w:val="1"/>
        <w:ind w:left="355" w:right="138"/>
      </w:pPr>
      <w:proofErr w:type="spellStart"/>
      <w:r>
        <w:t>Общеучебные</w:t>
      </w:r>
      <w:proofErr w:type="spellEnd"/>
      <w:r>
        <w:t xml:space="preserve"> умения, навыки и способы деятельности</w:t>
      </w:r>
    </w:p>
    <w:p w:rsidR="00C36479" w:rsidRDefault="00426FF8">
      <w:pPr>
        <w:spacing w:after="277"/>
        <w:ind w:left="355" w:right="94"/>
      </w:pPr>
      <w:r>
        <w:t xml:space="preserve">Примерная программа предусматривает формирование у учащихся </w:t>
      </w:r>
      <w:proofErr w:type="spellStart"/>
      <w:r>
        <w:t>общеучебных</w:t>
      </w:r>
      <w:proofErr w:type="spellEnd"/>
      <w: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"Литература" на этапе среднего (полного) общего образования являются:</w:t>
      </w:r>
    </w:p>
    <w:p w:rsidR="00C36479" w:rsidRDefault="00426FF8">
      <w:pPr>
        <w:numPr>
          <w:ilvl w:val="0"/>
          <w:numId w:val="3"/>
        </w:numPr>
        <w:spacing w:after="0"/>
        <w:ind w:right="94" w:hanging="360"/>
      </w:pPr>
      <w:r>
        <w:t>поиск и выделение значимых функциональных связей и отношений между частями целого, выделение характерных причинно-следственных связей;</w:t>
      </w:r>
    </w:p>
    <w:p w:rsidR="00C36479" w:rsidRDefault="00426FF8">
      <w:pPr>
        <w:numPr>
          <w:ilvl w:val="0"/>
          <w:numId w:val="3"/>
        </w:numPr>
        <w:spacing w:after="0"/>
        <w:ind w:right="94" w:hanging="360"/>
      </w:pPr>
      <w:r>
        <w:t>сравнение, сопоставление, классификация;</w:t>
      </w:r>
    </w:p>
    <w:p w:rsidR="00C36479" w:rsidRDefault="00426FF8">
      <w:pPr>
        <w:numPr>
          <w:ilvl w:val="0"/>
          <w:numId w:val="3"/>
        </w:numPr>
        <w:spacing w:after="0"/>
        <w:ind w:right="94" w:hanging="360"/>
      </w:pPr>
      <w:r>
        <w:t>самостоятельное выполнение различных творческих работ;</w:t>
      </w:r>
    </w:p>
    <w:p w:rsidR="00C36479" w:rsidRDefault="00426FF8">
      <w:pPr>
        <w:numPr>
          <w:ilvl w:val="0"/>
          <w:numId w:val="3"/>
        </w:numPr>
        <w:spacing w:after="0"/>
        <w:ind w:right="94" w:hanging="360"/>
      </w:pPr>
      <w:r>
        <w:t>способность устно и письменно передавать содержание текста в сжатом или развернутом виде;</w:t>
      </w:r>
    </w:p>
    <w:p w:rsidR="00C36479" w:rsidRDefault="00426FF8">
      <w:pPr>
        <w:numPr>
          <w:ilvl w:val="0"/>
          <w:numId w:val="3"/>
        </w:numPr>
        <w:spacing w:after="0"/>
        <w:ind w:right="94" w:hanging="360"/>
      </w:pPr>
      <w:r>
        <w:t>осознанное беглое чтение, проведение информационно-смыслового анализа текста, использование различных видов чтения (ознакомительное, просмотровое, поисковое и др.);</w:t>
      </w:r>
    </w:p>
    <w:p w:rsidR="00C36479" w:rsidRDefault="00426FF8">
      <w:pPr>
        <w:numPr>
          <w:ilvl w:val="0"/>
          <w:numId w:val="3"/>
        </w:numPr>
        <w:spacing w:after="0"/>
        <w:ind w:right="94" w:hanging="360"/>
      </w:pPr>
      <w:r>
        <w:t>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задачей;</w:t>
      </w:r>
    </w:p>
    <w:p w:rsidR="00C36479" w:rsidRDefault="00426FF8">
      <w:pPr>
        <w:numPr>
          <w:ilvl w:val="0"/>
          <w:numId w:val="3"/>
        </w:numPr>
        <w:spacing w:after="0"/>
        <w:ind w:right="94" w:hanging="360"/>
      </w:pPr>
      <w:r>
        <w:t>составление плана, тезисов, конспекта;</w:t>
      </w:r>
    </w:p>
    <w:p w:rsidR="00C36479" w:rsidRDefault="00426FF8">
      <w:pPr>
        <w:numPr>
          <w:ilvl w:val="0"/>
          <w:numId w:val="3"/>
        </w:numPr>
        <w:spacing w:after="0"/>
        <w:ind w:right="94" w:hanging="360"/>
      </w:pPr>
      <w:r>
        <w:t>подбор аргументов, формулирование выводов, отражение в устной или письменной форме результатов своей деятельности;</w:t>
      </w:r>
    </w:p>
    <w:p w:rsidR="00C36479" w:rsidRDefault="00426FF8">
      <w:pPr>
        <w:numPr>
          <w:ilvl w:val="0"/>
          <w:numId w:val="3"/>
        </w:numPr>
        <w:spacing w:after="0"/>
        <w:ind w:right="94" w:hanging="360"/>
      </w:pPr>
      <w: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данных;</w:t>
      </w:r>
    </w:p>
    <w:p w:rsidR="00C36479" w:rsidRDefault="00426FF8">
      <w:pPr>
        <w:numPr>
          <w:ilvl w:val="0"/>
          <w:numId w:val="3"/>
        </w:numPr>
        <w:spacing w:after="284"/>
        <w:ind w:right="94" w:hanging="360"/>
      </w:pPr>
      <w:r>
        <w:t>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</w:t>
      </w:r>
    </w:p>
    <w:p w:rsidR="00C36479" w:rsidRDefault="00426FF8">
      <w:pPr>
        <w:pStyle w:val="1"/>
        <w:ind w:left="355" w:right="138"/>
      </w:pPr>
      <w:r>
        <w:t>Результаты обучения</w:t>
      </w:r>
    </w:p>
    <w:p w:rsidR="00C36479" w:rsidRDefault="00426FF8">
      <w:pPr>
        <w:ind w:left="355" w:right="94"/>
      </w:pPr>
      <w:r>
        <w:t xml:space="preserve">Результаты изучения курса «Литература» приведены в разделе «Требования к уровню подготовки выпускников», который полностью соответствует стандарту. Требования направлены на реализацию </w:t>
      </w:r>
      <w:proofErr w:type="spellStart"/>
      <w:r>
        <w:t>деятельностного</w:t>
      </w:r>
      <w:proofErr w:type="spellEnd"/>
      <w:r>
        <w:t>, практико- и личностно 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C36479" w:rsidRDefault="00426FF8">
      <w:pPr>
        <w:ind w:left="355" w:right="94"/>
      </w:pPr>
      <w:r>
        <w:t xml:space="preserve">Рубрика </w:t>
      </w:r>
      <w:r>
        <w:rPr>
          <w:b/>
          <w:i/>
        </w:rPr>
        <w:t xml:space="preserve">«Знать/понимать» </w:t>
      </w:r>
      <w:r>
        <w:t>включает требования к учебному материалу, который усваивается и воспроизводится учащимися.</w:t>
      </w:r>
    </w:p>
    <w:p w:rsidR="00C36479" w:rsidRDefault="00426FF8">
      <w:pPr>
        <w:ind w:left="355" w:right="94"/>
      </w:pPr>
      <w:r>
        <w:t xml:space="preserve">Рубрика </w:t>
      </w:r>
      <w:r>
        <w:rPr>
          <w:b/>
          <w:i/>
        </w:rPr>
        <w:t xml:space="preserve">«Уметь» </w:t>
      </w:r>
      <w:r>
        <w:t xml:space="preserve">включает требования, основанные на более сложных видах деятельности, в том числе творческой: воспроизводить содержание текста, анализировать и интерпретировать произведение, используя сведения по истории и теории литературы; соотносить художественную литературу с общественной жизнью и культурой; выявлять «сквозные» темы и ключевые проблемы русской литературы; соотносить произведение с </w:t>
      </w:r>
      <w:r>
        <w:lastRenderedPageBreak/>
        <w:t>литературным направлением эпохи; определять род и жанр произведения; выявлять авторскую позицию, оценивать и сопоставлять, выделять и формулировать, характеризовать и определять, выразительно читать и владеть различными видами пересказа, строить устные и письменные высказывания, участвовать в диалоге, понимать чужую точку зрения и аргументированно отстаивать свою, писать рецензии на прочитанные произведения и сочинения разных жанров на литературные темы.</w:t>
      </w:r>
    </w:p>
    <w:p w:rsidR="00C36479" w:rsidRDefault="00426FF8">
      <w:pPr>
        <w:ind w:left="355" w:right="94"/>
      </w:pPr>
      <w:r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C36479" w:rsidRDefault="00426FF8">
      <w:pPr>
        <w:spacing w:after="168" w:line="259" w:lineRule="auto"/>
        <w:ind w:left="286" w:right="6"/>
        <w:jc w:val="center"/>
      </w:pPr>
      <w:r>
        <w:t>ЛИТЕРАТУРНЫЕ ПРОИЗВЕДЕНИЯ,</w:t>
      </w:r>
    </w:p>
    <w:p w:rsidR="00C36479" w:rsidRDefault="00426FF8">
      <w:pPr>
        <w:spacing w:after="168" w:line="259" w:lineRule="auto"/>
        <w:ind w:left="286" w:right="0"/>
        <w:jc w:val="center"/>
      </w:pPr>
      <w:r>
        <w:t>ПРЕДНАЗНАЧЕННЫЕ ДЛЯ ОБЯЗАТЕЛЬНОГОИЗУЧЕНИЯ</w:t>
      </w:r>
    </w:p>
    <w:p w:rsidR="00C36479" w:rsidRDefault="00426FF8">
      <w:pPr>
        <w:ind w:left="355" w:right="94"/>
      </w:pPr>
      <w:r>
        <w:t>Литература XIX века</w:t>
      </w:r>
    </w:p>
    <w:p w:rsidR="00C36479" w:rsidRDefault="00426FF8">
      <w:pPr>
        <w:pStyle w:val="1"/>
        <w:ind w:left="355" w:right="138"/>
      </w:pPr>
      <w:r>
        <w:t>Введение</w:t>
      </w:r>
    </w:p>
    <w:p w:rsidR="00C36479" w:rsidRDefault="00426FF8">
      <w:pPr>
        <w:ind w:left="355" w:right="94"/>
      </w:pPr>
      <w:r>
        <w:t>Русская литература XIX в. в контексте мировой культуры. Основные темы и проблемы русской литературы XIX в. (свобода, духовно-нравственные искания человека, обращение к народу в поисках нравственного идеала, «</w:t>
      </w:r>
      <w:proofErr w:type="spellStart"/>
      <w:r>
        <w:t>праведничество</w:t>
      </w:r>
      <w:proofErr w:type="spellEnd"/>
      <w:r>
        <w:t>», борьба с социальной несправедливостью и угнетением человека). Художественные открытия русских писателей-классиков.</w:t>
      </w:r>
    </w:p>
    <w:p w:rsidR="00C36479" w:rsidRDefault="00426FF8">
      <w:pPr>
        <w:ind w:left="355" w:right="94"/>
      </w:pPr>
      <w:r>
        <w:t>Литература первой половины XIX века</w:t>
      </w:r>
    </w:p>
    <w:p w:rsidR="00C36479" w:rsidRDefault="00426FF8">
      <w:pPr>
        <w:ind w:left="355" w:right="94"/>
      </w:pPr>
      <w:r>
        <w:t>Обзор русской литературы первой половины</w:t>
      </w:r>
    </w:p>
    <w:p w:rsidR="00C36479" w:rsidRDefault="00426FF8">
      <w:pPr>
        <w:ind w:left="355" w:right="94"/>
      </w:pPr>
      <w:r>
        <w:t>XIX века</w:t>
      </w:r>
    </w:p>
    <w:p w:rsidR="00C36479" w:rsidRDefault="00426FF8">
      <w:pPr>
        <w:spacing w:after="447"/>
        <w:ind w:left="355" w:right="94"/>
      </w:pPr>
      <w:r>
        <w:t>Россия в первой половине XIX века. Классицизм, сентиментализм, романтизм. Зарождение реализма в русской литературе первой половины XIX века. Национальное самоопределение русской литературы.</w:t>
      </w:r>
    </w:p>
    <w:p w:rsidR="00C36479" w:rsidRDefault="00426FF8">
      <w:pPr>
        <w:pStyle w:val="1"/>
        <w:ind w:left="355" w:right="138"/>
      </w:pPr>
      <w:r>
        <w:t>А. С. Пушкин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Стихотворения: «Погасло дневное светило...», «Свободы сеятель пустынный…», «Подражания Корану» (</w:t>
      </w:r>
      <w:proofErr w:type="gramStart"/>
      <w:r>
        <w:t>IX.«</w:t>
      </w:r>
      <w:proofErr w:type="gramEnd"/>
      <w:r>
        <w:t>И путник усталый на Бога роптал…»), «Элегия» («Безумных лет угасшее веселье...»), «...Вновь я посетил...» (указанные стихотворения являются обязательными для изучения).</w:t>
      </w:r>
    </w:p>
    <w:p w:rsidR="00C36479" w:rsidRDefault="00426FF8">
      <w:pPr>
        <w:ind w:left="355" w:right="94"/>
      </w:pPr>
      <w:r>
        <w:t xml:space="preserve">Стихотворения: «Поэт», «Пора, мой друг, пора! покоя сердце просит…», «Из </w:t>
      </w:r>
      <w:proofErr w:type="spellStart"/>
      <w:r>
        <w:t>Пиндемонти</w:t>
      </w:r>
      <w:proofErr w:type="spellEnd"/>
      <w:r>
        <w:t>» (возможен выбор трех других стихотворений).</w:t>
      </w:r>
    </w:p>
    <w:p w:rsidR="00C36479" w:rsidRDefault="00426FF8">
      <w:pPr>
        <w:ind w:left="355" w:right="94"/>
      </w:pPr>
      <w:r>
        <w:t>Художественные открытия Пушкина. "Чувства добрые" в пушкинской лирике, ее гуманизм и философская глубина. "Вечные" темы в творчестве Пушкина (природа, любовь, дружба, творчество, общество и человек, свобода и неизбежность, смысл человеческого бытия). Особенности пушкинского лирического героя, отражение в стихотворениях поэта духовного мира человека.</w:t>
      </w:r>
    </w:p>
    <w:p w:rsidR="00C36479" w:rsidRDefault="00426FF8">
      <w:pPr>
        <w:ind w:left="355" w:right="138"/>
      </w:pPr>
      <w:r>
        <w:rPr>
          <w:b/>
        </w:rPr>
        <w:t>Поэма «Медный всадник».</w:t>
      </w:r>
    </w:p>
    <w:p w:rsidR="00C36479" w:rsidRDefault="00426FF8">
      <w:pPr>
        <w:ind w:left="355" w:right="94"/>
      </w:pPr>
      <w:r>
        <w:lastRenderedPageBreak/>
        <w:t>Конфликт личности и государства в поэме. Образ стихии. Образ Евгения и проблема индивидуального бунта. Образ Петра. Своеобразие жанра и композиции произведения. Развитие реализма в творчестве Пушкина.</w:t>
      </w:r>
    </w:p>
    <w:p w:rsidR="00C36479" w:rsidRDefault="00426FF8">
      <w:pPr>
        <w:spacing w:after="447"/>
        <w:ind w:left="355" w:right="94"/>
      </w:pPr>
      <w:r>
        <w:t>Значение творчества Пушкина для русской и мировой культуры.</w:t>
      </w:r>
    </w:p>
    <w:p w:rsidR="00C36479" w:rsidRDefault="00426FF8">
      <w:pPr>
        <w:pStyle w:val="1"/>
        <w:ind w:left="355" w:right="138"/>
      </w:pPr>
      <w:r>
        <w:t>М. Ю. Лермонтов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Стихотворения: «Молитва» («Я, Матерь Божия, ныне с молитвою...»), «Как часто, пестрою толпою окружен...», «</w:t>
      </w:r>
      <w:proofErr w:type="spellStart"/>
      <w:r>
        <w:t>Валерик</w:t>
      </w:r>
      <w:proofErr w:type="spellEnd"/>
      <w:r>
        <w:t>», «Сон» («В полдневный жар в долине Дагестана…»), «Выхожу один я на дорогу</w:t>
      </w:r>
      <w:r>
        <w:rPr>
          <w:i/>
        </w:rPr>
        <w:t xml:space="preserve">...» </w:t>
      </w:r>
      <w:r>
        <w:t>(указанные стихотворения являются обязательными для изучения).</w:t>
      </w:r>
    </w:p>
    <w:p w:rsidR="00C36479" w:rsidRDefault="00426FF8">
      <w:pPr>
        <w:ind w:left="355" w:right="94"/>
      </w:pPr>
      <w:r>
        <w:t>Стихотворения: «Мой демон», «К***» («Я не унижусь пред тобою...»), «Нет, я не Байрон, я другой...» (возможен выбор трех других стихотворений).</w:t>
      </w:r>
    </w:p>
    <w:p w:rsidR="00C36479" w:rsidRDefault="00426FF8">
      <w:pPr>
        <w:spacing w:after="447"/>
        <w:ind w:left="355" w:right="94"/>
      </w:pPr>
      <w:r>
        <w:t>Своеобразие художественного мира Лермонтова, развитие в его творчестве пушкинских традиций. Темы родины, поэта и поэзии, любви, мотив одиночества в лирике поэта. Романтизм и реализм в творчестве Лермонтова.</w:t>
      </w:r>
    </w:p>
    <w:p w:rsidR="00C36479" w:rsidRDefault="00426FF8">
      <w:pPr>
        <w:pStyle w:val="1"/>
        <w:ind w:left="355" w:right="138"/>
      </w:pPr>
      <w:r>
        <w:t>Н. В. Гоголь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rPr>
          <w:b/>
        </w:rPr>
        <w:t xml:space="preserve">Повесть “Невский проспект" </w:t>
      </w:r>
      <w:r>
        <w:t>(возможен выбор другой петербургской повести)</w:t>
      </w:r>
      <w:r>
        <w:rPr>
          <w:b/>
        </w:rPr>
        <w:t>.</w:t>
      </w:r>
    </w:p>
    <w:p w:rsidR="00C36479" w:rsidRDefault="00426FF8">
      <w:pPr>
        <w:ind w:left="355" w:right="94"/>
      </w:pPr>
      <w:r>
        <w:t>Образ города в повести. Соотношение мечты и действительности. Особенности стиля Н.В. Гоголя, своеобразие его творческой манеры.</w:t>
      </w:r>
    </w:p>
    <w:p w:rsidR="00C36479" w:rsidRDefault="00426FF8">
      <w:pPr>
        <w:pStyle w:val="1"/>
        <w:ind w:left="355" w:right="138"/>
      </w:pPr>
      <w:r>
        <w:t>Литература второй половины XIX века Обзор русской литературы второй половины XIX века</w:t>
      </w:r>
    </w:p>
    <w:p w:rsidR="00C36479" w:rsidRDefault="00426FF8">
      <w:pPr>
        <w:spacing w:after="445"/>
        <w:ind w:left="355" w:right="11"/>
      </w:pPr>
      <w:r>
        <w:t>Россия во второй половине XIX века. Общественно-политическая ситуация в стране. Достижения в области науки и культуры. Основные тенденции в развитии реалистической литературы. Журналистика и литературная критика. Аналитический характер русской прозы, её социальная острота и философская глубина. Проблемы судьбы, веры и сомнения, смысла жизни и тайны смерти, нравственного выбора. Идея нравственного самосовершенствования. Универсальность художественных образов. Традиции и новаторство в русской поэзии. Формирование национального театра. Классическая русская литература и ее мировое признание.</w:t>
      </w:r>
    </w:p>
    <w:p w:rsidR="00C36479" w:rsidRDefault="00426FF8">
      <w:pPr>
        <w:spacing w:after="0" w:line="405" w:lineRule="auto"/>
        <w:ind w:left="355" w:right="6544"/>
      </w:pPr>
      <w:r>
        <w:rPr>
          <w:b/>
        </w:rPr>
        <w:t xml:space="preserve">А. Н. Островский </w:t>
      </w:r>
      <w:r>
        <w:t>Жизнь и творчество (обзор).</w:t>
      </w:r>
    </w:p>
    <w:p w:rsidR="00C36479" w:rsidRDefault="00426FF8">
      <w:pPr>
        <w:ind w:left="355" w:right="94"/>
      </w:pPr>
      <w:r>
        <w:t>Драма «Гроза».</w:t>
      </w:r>
    </w:p>
    <w:p w:rsidR="00C36479" w:rsidRDefault="00426FF8">
      <w:pPr>
        <w:ind w:left="355" w:right="94"/>
      </w:pPr>
      <w:r>
        <w:t xml:space="preserve">Семейный и социальный конфликт в драме. Своеобразие конфликта и основные стадии развития действия. Изображение “жестоких нравов” “темного царства”. Образ города Калинова. Катерина в системе образов. Внутренний конфликт Катерины. </w:t>
      </w:r>
      <w:r>
        <w:lastRenderedPageBreak/>
        <w:t>Народнопоэтическое и религиозное в образе Катерины. Нравственная проблематика пьесы: тема греха, возмездия и покаяния. Смысл названия и символика пьесы. Жанровое своеобразие. Сплав драматического, лирического и трагического в пьесе. Драматургическое мастерство Островского.</w:t>
      </w:r>
    </w:p>
    <w:p w:rsidR="00C36479" w:rsidRDefault="00426FF8">
      <w:pPr>
        <w:spacing w:after="447"/>
        <w:ind w:left="355" w:right="94"/>
      </w:pPr>
      <w:r>
        <w:t>Н. А. Добролюбов “Луч света в темном царстве”.</w:t>
      </w:r>
    </w:p>
    <w:p w:rsidR="00C36479" w:rsidRDefault="00426FF8">
      <w:pPr>
        <w:pStyle w:val="1"/>
        <w:ind w:left="355" w:right="138"/>
      </w:pPr>
      <w:r>
        <w:t>Ф. И. Тютчев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Стихотворения: «</w:t>
      </w:r>
      <w:proofErr w:type="spellStart"/>
      <w:r>
        <w:t>Silentium</w:t>
      </w:r>
      <w:proofErr w:type="spellEnd"/>
      <w: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все былое...») (указанные стихотворения являются обязательными для изучения).</w:t>
      </w:r>
    </w:p>
    <w:p w:rsidR="00C36479" w:rsidRDefault="00426FF8">
      <w:pPr>
        <w:ind w:left="355" w:right="94"/>
      </w:pPr>
      <w:r>
        <w:t>Стихотворения: «День и ночь», «Последняя любовь», «Эти бедные селенья…» (возможен выбор трех других стихотворений)</w:t>
      </w:r>
      <w:r>
        <w:rPr>
          <w:b/>
        </w:rPr>
        <w:t>.</w:t>
      </w:r>
    </w:p>
    <w:p w:rsidR="00C36479" w:rsidRDefault="00426FF8">
      <w:pPr>
        <w:spacing w:after="447"/>
        <w:ind w:left="355" w:right="94"/>
      </w:pPr>
      <w:r>
        <w:t xml:space="preserve">Поэзия Тютчева и литературная традиция. Философский характер и символический подтекст стихотворений Тютчева. Основные темы, мотивы и образы </w:t>
      </w:r>
      <w:proofErr w:type="spellStart"/>
      <w:r>
        <w:t>тютчевской</w:t>
      </w:r>
      <w:proofErr w:type="spellEnd"/>
      <w:r>
        <w:t xml:space="preserve"> лирики. Тема родины. Человек, природа и история в лирике Тютчева. Любовь как стихийное чувство и “поединок роковой”. Художественное своеобразие поэзии Тютчева.</w:t>
      </w:r>
    </w:p>
    <w:p w:rsidR="00C36479" w:rsidRDefault="00426FF8">
      <w:pPr>
        <w:pStyle w:val="1"/>
        <w:ind w:left="355" w:right="138"/>
      </w:pPr>
      <w:r>
        <w:t>А. А. Фет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Стихотворения: «Это утро, радость эта…», «Шепот, робкое дыханье…», «Сияла ночь. Луной был полон сад. Лежали…», «Еще майская ночь» (указанные стихотворения являются обязательными для изучения).</w:t>
      </w:r>
    </w:p>
    <w:p w:rsidR="00C36479" w:rsidRDefault="00426FF8">
      <w:pPr>
        <w:ind w:left="355" w:right="94"/>
      </w:pPr>
      <w:r>
        <w:t>Стихотворения: «Одним толчком согнать ладью живую…», «Заря прощается с землею…», «Еще одно забывчивое слово…» (возможен выбор трех других стихотворений)</w:t>
      </w:r>
      <w:r>
        <w:rPr>
          <w:b/>
        </w:rPr>
        <w:t>.</w:t>
      </w:r>
    </w:p>
    <w:p w:rsidR="00C36479" w:rsidRDefault="00426FF8">
      <w:pPr>
        <w:spacing w:after="445"/>
        <w:ind w:left="355" w:right="94"/>
      </w:pPr>
      <w:r>
        <w:t>Поэзия Фета и литературная традиция. Фет и теория “чистого искусства”. “Вечные” темы в лирике Фета (природа, поэзия, любовь, смерть). Философская проблематика лирики. Художественное своеобразие, особенности поэтического языка, психологизм лирики Фета.</w:t>
      </w:r>
    </w:p>
    <w:p w:rsidR="00C36479" w:rsidRDefault="00426FF8">
      <w:pPr>
        <w:pStyle w:val="1"/>
        <w:ind w:left="355" w:right="138"/>
      </w:pPr>
      <w:r>
        <w:t>И. А. Гончаров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Роман «Обломов».</w:t>
      </w:r>
    </w:p>
    <w:p w:rsidR="00C36479" w:rsidRDefault="00426FF8">
      <w:pPr>
        <w:spacing w:after="447"/>
        <w:ind w:left="355" w:right="94"/>
      </w:pPr>
      <w:r>
        <w:t xml:space="preserve">История создания и особенности композиции романа. Петербургская “обломовщина”. Глава “Сон Обломова” и ее роль в произведении. Система образов. Прием антитезы в романе. Обломов и </w:t>
      </w:r>
      <w:proofErr w:type="spellStart"/>
      <w:r>
        <w:t>Штольц</w:t>
      </w:r>
      <w:proofErr w:type="spellEnd"/>
      <w:r>
        <w:t xml:space="preserve">. Ольга Ильинская и Агафья Пшеницына. Тема любви в романе. Социальная и нравственная проблематика романа. Роль пейзажа, портрета, интерьера и художественной детали в романе. Обломов в ряду образов мировой </w:t>
      </w:r>
      <w:r>
        <w:lastRenderedPageBreak/>
        <w:t>литературы (Дон Кихот, Гамлет). Авторская позиция и способы ее выражения в романе. Своеобразие стиля Гончарова.</w:t>
      </w:r>
    </w:p>
    <w:p w:rsidR="00C36479" w:rsidRDefault="00426FF8">
      <w:pPr>
        <w:pStyle w:val="1"/>
        <w:ind w:left="355" w:right="138"/>
      </w:pPr>
      <w:r>
        <w:t>И. С. Тургенев</w:t>
      </w:r>
    </w:p>
    <w:p w:rsidR="00C36479" w:rsidRDefault="00426FF8">
      <w:pPr>
        <w:ind w:left="355" w:right="94"/>
      </w:pPr>
      <w:r>
        <w:t>Жизнь и творчество.</w:t>
      </w:r>
    </w:p>
    <w:p w:rsidR="00C36479" w:rsidRDefault="00426FF8">
      <w:pPr>
        <w:ind w:left="355" w:right="94"/>
      </w:pPr>
      <w:r>
        <w:t>Роман «Отцы и дети».</w:t>
      </w:r>
    </w:p>
    <w:p w:rsidR="00C36479" w:rsidRDefault="00426FF8">
      <w:pPr>
        <w:ind w:left="355" w:right="0"/>
      </w:pPr>
      <w:r>
        <w:t>Творческая история романа. Отражение в романе общественно-политической ситуации в России. Сюжет, композиция, система образов романа. Роль образа Базарова в развитии основного конфликта. Черты личности, мировоззрение Базарова. "Отцы" в романе: братья Кирсановы, родители Базарова. Смысл названия. Тема народа в романе. Базаров и его мнимые последователи. “Вечные” темы в романе (природа, любовь, искусство). Смысл финала романа. Авторская позиция и способы ее выражения. Поэтика романа, своеобразие его жанра. “Тайный психологизм”: художественная функция портрета, интерьера, пейзажа; прием умолчания. Базаров в ряду других образов русской литературы.</w:t>
      </w:r>
    </w:p>
    <w:p w:rsidR="00C36479" w:rsidRDefault="00426FF8">
      <w:pPr>
        <w:spacing w:after="447"/>
        <w:ind w:left="355" w:right="94"/>
      </w:pPr>
      <w:r>
        <w:t>Полемика вокруг романа. Д. И. Писарев. «Базаров» (фрагменты).</w:t>
      </w:r>
    </w:p>
    <w:p w:rsidR="00C36479" w:rsidRDefault="00426FF8">
      <w:pPr>
        <w:pStyle w:val="1"/>
        <w:ind w:left="355" w:right="138"/>
      </w:pPr>
      <w:r>
        <w:t>А. К. Толстой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«Слеза дрожит в твоем ревнивом взоре…», «Против течения», «Государь ты наш батюшка…» (возможен выбор трех других произведений).</w:t>
      </w:r>
    </w:p>
    <w:p w:rsidR="00C36479" w:rsidRDefault="00426FF8">
      <w:pPr>
        <w:spacing w:after="445"/>
        <w:ind w:left="355" w:right="94"/>
      </w:pPr>
      <w:r>
        <w:t>Своеобразие художественного мира Толстого. Основные темы, мотивы и образы поэзии. Взгляд на русскую историю в произведениях Толстого. Влияние фольклорной и романтической традиции.</w:t>
      </w:r>
    </w:p>
    <w:p w:rsidR="00C36479" w:rsidRDefault="00426FF8">
      <w:pPr>
        <w:pStyle w:val="1"/>
        <w:ind w:left="355" w:right="138"/>
      </w:pPr>
      <w:r>
        <w:t>Н. С. Лесков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Повесть «Очарованный странник» (возможен выбор другого произведения).</w:t>
      </w:r>
    </w:p>
    <w:p w:rsidR="00C36479" w:rsidRDefault="00426FF8">
      <w:pPr>
        <w:spacing w:after="445"/>
        <w:ind w:left="355" w:right="94"/>
      </w:pPr>
      <w:r>
        <w:t xml:space="preserve">Особенности сюжета повести. Тема дороги и изображение этапов духовного пути личности (смысл странствий главного героя). Образ Ивана </w:t>
      </w:r>
      <w:proofErr w:type="spellStart"/>
      <w:r>
        <w:t>Флягина</w:t>
      </w:r>
      <w:proofErr w:type="spellEnd"/>
      <w:r>
        <w:t xml:space="preserve">. Тема трагической судьбы талантливого русского человека. Смысл названия повести. Особенности </w:t>
      </w:r>
      <w:proofErr w:type="spellStart"/>
      <w:r>
        <w:t>лесковской</w:t>
      </w:r>
      <w:proofErr w:type="spellEnd"/>
      <w:r>
        <w:t xml:space="preserve"> повествовательной манеры.</w:t>
      </w:r>
    </w:p>
    <w:p w:rsidR="00C36479" w:rsidRDefault="00426FF8">
      <w:pPr>
        <w:spacing w:after="0" w:line="405" w:lineRule="auto"/>
        <w:ind w:left="355" w:right="6047"/>
      </w:pPr>
      <w:r>
        <w:rPr>
          <w:b/>
        </w:rPr>
        <w:t xml:space="preserve">М. Е. Салтыков-Щедрин </w:t>
      </w:r>
      <w:r>
        <w:t>Жизнь и творчество (обзор).</w:t>
      </w:r>
    </w:p>
    <w:p w:rsidR="00C36479" w:rsidRDefault="00426FF8">
      <w:pPr>
        <w:ind w:left="355" w:right="94"/>
      </w:pPr>
      <w:r>
        <w:t>«История одного города» (обзор).</w:t>
      </w:r>
    </w:p>
    <w:p w:rsidR="00C36479" w:rsidRDefault="00426FF8">
      <w:pPr>
        <w:spacing w:after="8"/>
        <w:ind w:left="355" w:right="94"/>
      </w:pPr>
      <w:r>
        <w:t>Обличение деспотизма, невежества власти, бесправия и покорности народа. Сатирическая летопись истории Российского государства. Собирательные образы градоначальников и “</w:t>
      </w:r>
      <w:proofErr w:type="spellStart"/>
      <w:r>
        <w:t>глуповцев</w:t>
      </w:r>
      <w:proofErr w:type="spellEnd"/>
      <w:r>
        <w:t>”. Образы Органчика и Угрюм-Бурчеева. Тема народа и власти. Смысл финала</w:t>
      </w:r>
    </w:p>
    <w:p w:rsidR="00C36479" w:rsidRDefault="00426FF8">
      <w:pPr>
        <w:spacing w:after="447"/>
        <w:ind w:left="355" w:right="94"/>
      </w:pPr>
      <w:r>
        <w:lastRenderedPageBreak/>
        <w:t>“Истории”. Своеобразие сатиры Салтыкова-Щедрина. Приемы сатирического изображения: сарказм, ирония, гипербола, гротеск, алогизм.</w:t>
      </w:r>
    </w:p>
    <w:p w:rsidR="00C36479" w:rsidRDefault="00426FF8">
      <w:pPr>
        <w:pStyle w:val="1"/>
        <w:ind w:left="355" w:right="138"/>
      </w:pPr>
      <w:r>
        <w:t>Н. А. Некрасов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Стихотворения: «В дороге», «Вчерашний день, часу в шестом…», «Мы с тобой бестолковые люди...», «Поэт и гражданин», «Элегия» («Пускай нам говорит изменчивая мода...»), «</w:t>
      </w:r>
      <w:proofErr w:type="spellStart"/>
      <w:r>
        <w:t>ОМуза</w:t>
      </w:r>
      <w:proofErr w:type="spellEnd"/>
      <w:r>
        <w:t>! я у двери гроба…» (указанные стихотворения являются обязательными для изучения).</w:t>
      </w:r>
    </w:p>
    <w:p w:rsidR="00C36479" w:rsidRDefault="00426FF8">
      <w:pPr>
        <w:ind w:left="355" w:right="275"/>
      </w:pPr>
      <w:r>
        <w:t>«Я не люблю иронии твоей…», «Блажен незлобивый поэт…», «Внимая ужасам войны…</w:t>
      </w:r>
      <w:r>
        <w:rPr>
          <w:b/>
        </w:rPr>
        <w:t xml:space="preserve">» </w:t>
      </w:r>
      <w:r>
        <w:t>(возможен выбор трех других стихотворений)</w:t>
      </w:r>
      <w:r>
        <w:rPr>
          <w:b/>
        </w:rPr>
        <w:t>.</w:t>
      </w:r>
    </w:p>
    <w:p w:rsidR="00C36479" w:rsidRDefault="00426FF8">
      <w:pPr>
        <w:ind w:left="355" w:right="94"/>
      </w:pPr>
      <w:r>
        <w:t>Гражданский пафос поэзии Некрасова, ее основные темы, идеи и образы. Особенности некрасовского лирического героя. Своеобразие решения темы поэта и поэзии. Образ Музы в лирике Некрасова. Судьба поэта-гражданина. Тема народа. Утверждение красоты простого русского человека. Сатирические образы. Решение “вечных” тем в поэзии Некрасова (природа, любовь, смерть). Художественное своеобразие лирики Некрасова, ее связь с народной поэзией.</w:t>
      </w:r>
    </w:p>
    <w:p w:rsidR="00C36479" w:rsidRDefault="00426FF8">
      <w:pPr>
        <w:ind w:left="355" w:right="94"/>
      </w:pPr>
      <w:r>
        <w:t>Поэма «Кому на Руси жить хорошо».</w:t>
      </w:r>
    </w:p>
    <w:p w:rsidR="00C36479" w:rsidRDefault="00426FF8">
      <w:pPr>
        <w:spacing w:after="445"/>
        <w:ind w:left="355" w:right="94"/>
      </w:pPr>
      <w:r>
        <w:t xml:space="preserve">История создания поэмы, сюжет, жанровое своеобразие поэмы, ее фольклорная основа. Русская жизнь в изображении Некрасова. Система образов поэмы. Образы правдоискателей и “народного заступника” Гриши </w:t>
      </w:r>
      <w:proofErr w:type="spellStart"/>
      <w:r>
        <w:t>Добросклонова</w:t>
      </w:r>
      <w:proofErr w:type="spellEnd"/>
      <w:r>
        <w:t>. Сатирические образы помещиков. Смысл названия поэмы. Народное представление о счастье. Тема женской доли в поэме. Судьба Матрены Тимофеевны, смысл “бабьей притчи”. Тема народного бунта. Образ Савелия, “богатыря святорусского”. Фольклорная основа поэмы. Особенности стиля Некрасова.</w:t>
      </w:r>
    </w:p>
    <w:p w:rsidR="00C36479" w:rsidRDefault="00426FF8">
      <w:pPr>
        <w:pStyle w:val="1"/>
        <w:ind w:left="355" w:right="138"/>
      </w:pPr>
      <w:r>
        <w:t>Ф. М. Достоевский</w:t>
      </w:r>
    </w:p>
    <w:p w:rsidR="00C36479" w:rsidRDefault="00426FF8">
      <w:pPr>
        <w:ind w:left="355" w:right="94"/>
      </w:pPr>
      <w:r>
        <w:t>Жизнь и творчество.</w:t>
      </w:r>
    </w:p>
    <w:p w:rsidR="00C36479" w:rsidRDefault="00426FF8">
      <w:pPr>
        <w:ind w:left="355" w:right="94"/>
      </w:pPr>
      <w:r>
        <w:t>Роман «Преступление и наказание».</w:t>
      </w:r>
    </w:p>
    <w:p w:rsidR="00C36479" w:rsidRDefault="00426FF8">
      <w:pPr>
        <w:spacing w:after="441"/>
        <w:ind w:left="355" w:right="94"/>
      </w:pPr>
      <w:r>
        <w:t>Замысел романа и его воплощение. Особенности сюжета и композиции. Своеобразие жанра. Проблематика, система образов романа. Теория Раскольникова и ее развенчание. Раскольников и его “двойники”. Образы “униженных и оскорбленных”. Второстепенные персонажи. Приемы создания образа Петербурга. Образ Сонечки Мармеладовой и проблема нравственного идеала автора. Библейские мотивы и образы в романе. Тема гордости и смирения. Роль внутренних монологов и снов героев в романе. Портрет, пейзаж, интерьер и их художественная функция. Роль эпилога. “Преступление и наказание” как философский роман. Полифонизм романа, столкновение разных “точек зрения”. Проблема нравственного выбора. Смысл названия. Психологизм прозы Достоевского. Художественные открытия Достоевского и мировое значение творчества писателя.</w:t>
      </w:r>
    </w:p>
    <w:p w:rsidR="00C36479" w:rsidRDefault="00426FF8">
      <w:pPr>
        <w:pStyle w:val="1"/>
        <w:ind w:left="355" w:right="138"/>
      </w:pPr>
      <w:r>
        <w:lastRenderedPageBreak/>
        <w:t>Л. Н. Толстой</w:t>
      </w:r>
    </w:p>
    <w:p w:rsidR="00C36479" w:rsidRDefault="00426FF8">
      <w:pPr>
        <w:ind w:left="355" w:right="138"/>
      </w:pPr>
      <w:r>
        <w:rPr>
          <w:b/>
        </w:rPr>
        <w:t>Жизнь и творчество.</w:t>
      </w:r>
    </w:p>
    <w:p w:rsidR="00C36479" w:rsidRDefault="00426FF8">
      <w:pPr>
        <w:ind w:left="355" w:right="94"/>
      </w:pPr>
      <w:r>
        <w:t>Роман-эпопея «Война и мир».</w:t>
      </w:r>
    </w:p>
    <w:p w:rsidR="00C36479" w:rsidRDefault="00426FF8">
      <w:pPr>
        <w:spacing w:after="447"/>
        <w:ind w:left="355" w:right="9"/>
      </w:pPr>
      <w:r>
        <w:t xml:space="preserve">История создания. Жанровое своеобразие романа. Особенности композиции, антитеза как центральный композиционный прием. Система образов в романе и нравственная концепция Толстого, его критерии оценки личности. Путь идейно-нравственных исканий князя Андрея Болконского и Пьера Безухова. Образ Платона Каратаева и авторская концепция “общей жизни”. Изображение светского общества. “Мысль народная” и “мысль семейная” в романе. Семейный уклад жизни Ростовых и Болконских. Наташа Ростова и княжна Марья как любимые героини Толстого. Роль эпилога. Тема войны в романе. Толстовская философия истории. Военные эпизоды в романе. </w:t>
      </w:r>
      <w:proofErr w:type="spellStart"/>
      <w:r>
        <w:t>Шенграбенское</w:t>
      </w:r>
      <w:proofErr w:type="spellEnd"/>
      <w:r>
        <w:t xml:space="preserve"> и </w:t>
      </w:r>
      <w:proofErr w:type="spellStart"/>
      <w:r>
        <w:t>Аустерлицкое</w:t>
      </w:r>
      <w:proofErr w:type="spellEnd"/>
      <w:r>
        <w:t xml:space="preserve"> сражения и изображение Отечественной войны 1812 г. Бородинское сражение как идейно-композиционный центр романа. Картины партизанской войны, значение образа Тихона Щербатого. Русский солдат в изображении Толстого. Проблема национального характера. Образы Тушина и Тимохина. Проблема истинного и ложного героизма. Кутузов и Наполеон как два нравственных полюса. Москва и Петербург в романе. Психологизм прозы Толстого. Приемы изображения душевного мира героев (“диалектики души”). Роль портрета, пейзажа, диалогов и внутренних монологов в романе. Смысл названия и поэтика романа-эпопеи. Художественные открытия Толстого и мировое значение творчества писателя.</w:t>
      </w:r>
    </w:p>
    <w:p w:rsidR="00C36479" w:rsidRDefault="00426FF8">
      <w:pPr>
        <w:pStyle w:val="1"/>
        <w:ind w:left="355" w:right="138"/>
      </w:pPr>
      <w:r>
        <w:t>А. П. Чехов</w:t>
      </w:r>
    </w:p>
    <w:p w:rsidR="00C36479" w:rsidRDefault="00426FF8">
      <w:pPr>
        <w:ind w:left="355" w:right="94"/>
      </w:pPr>
      <w:r>
        <w:t>Жизнь и творчество.</w:t>
      </w:r>
    </w:p>
    <w:p w:rsidR="00C36479" w:rsidRDefault="00426FF8">
      <w:pPr>
        <w:ind w:left="355" w:right="94"/>
      </w:pPr>
      <w:r>
        <w:t>Рассказы: «Студент», «</w:t>
      </w:r>
      <w:proofErr w:type="spellStart"/>
      <w:r>
        <w:t>Ионыч</w:t>
      </w:r>
      <w:proofErr w:type="spellEnd"/>
      <w:r>
        <w:t>», «Человек в футляре», «Дама с собачкой» (указанные рассказы являются обязательными для изучения).</w:t>
      </w:r>
    </w:p>
    <w:p w:rsidR="00C36479" w:rsidRDefault="00426FF8">
      <w:pPr>
        <w:ind w:left="355" w:right="94"/>
      </w:pPr>
      <w:r>
        <w:t>Рассказы: «Палата № 6», «Дом с мезонином» (возможен выбор двух других рассказов)</w:t>
      </w:r>
      <w:r>
        <w:rPr>
          <w:b/>
        </w:rPr>
        <w:t>.</w:t>
      </w:r>
    </w:p>
    <w:p w:rsidR="00C36479" w:rsidRDefault="00426FF8">
      <w:pPr>
        <w:ind w:left="355" w:right="94"/>
      </w:pPr>
      <w:r>
        <w:t>Темы, сюжеты и проблематика чеховских рассказов. Традиция русской классической литературы в решении темы "маленького человека" и ее отражение в прозе Чехова. Тема пошлости и неизменности жизни. Проблема ответственности человека за свою судьбу. Утверждение красоты человеческих чувств и отношений, творческого труда как основы подлинной жизни. Тема любви в чеховской прозе. Психологизм прозы Чехова. Роль художественной детали, лаконизм повествования, чеховский пейзаж, скрытый лиризм, подтекст.</w:t>
      </w:r>
    </w:p>
    <w:p w:rsidR="00C36479" w:rsidRDefault="00426FF8">
      <w:pPr>
        <w:ind w:left="355" w:right="94"/>
      </w:pPr>
      <w:r>
        <w:t>Комедия «Вишневый сад».</w:t>
      </w:r>
    </w:p>
    <w:p w:rsidR="00C36479" w:rsidRDefault="00426FF8">
      <w:pPr>
        <w:spacing w:after="26"/>
        <w:ind w:left="355" w:right="94"/>
      </w:pPr>
      <w:r>
        <w:t>Особенности сюжета и конфликта пьесы. Система образов. Символический смысл образа вишневого сада. Тема прошлого, настоящего и будущего России в пьесе. Раневская и Гаев как представители уходящего в прошлое усадебного быта. Образ Лопахина, Пети Трофимова и Ани. Тип героя-"недотепы". Образы слуг (Яша, Дуняша, Фирс). Роль авторских ремарок в пьесе. Смысл финала. Особенности чеховского диалога.</w:t>
      </w:r>
    </w:p>
    <w:p w:rsidR="00C36479" w:rsidRDefault="00426FF8">
      <w:pPr>
        <w:ind w:left="355" w:right="94"/>
      </w:pPr>
      <w:r>
        <w:t>Символический подтекст пьесы. Своеобразие жанра. Новаторство Чехова-драматурга. Значение творческого наследия Чехова для мировой литературы и театра.</w:t>
      </w:r>
    </w:p>
    <w:p w:rsidR="00C36479" w:rsidRDefault="00426FF8">
      <w:pPr>
        <w:pStyle w:val="1"/>
        <w:ind w:left="355" w:right="138"/>
      </w:pPr>
      <w:r>
        <w:lastRenderedPageBreak/>
        <w:t>Обзор зарубежной литературы второй половины XIX века</w:t>
      </w:r>
    </w:p>
    <w:p w:rsidR="00C36479" w:rsidRDefault="00426FF8">
      <w:pPr>
        <w:spacing w:after="620"/>
        <w:ind w:left="355" w:right="94"/>
      </w:pPr>
      <w:r>
        <w:t>Основные тенденции в развитии литературы второй половины XIX века. Поздний романтизм. Реализм как доминанта литературного процесса. Символизм.</w:t>
      </w:r>
    </w:p>
    <w:p w:rsidR="00C36479" w:rsidRDefault="00426FF8">
      <w:pPr>
        <w:ind w:left="355" w:right="94"/>
      </w:pPr>
      <w:r>
        <w:t>Г. де Мопассан</w:t>
      </w:r>
    </w:p>
    <w:p w:rsidR="00C36479" w:rsidRDefault="00426FF8">
      <w:pPr>
        <w:spacing w:after="0" w:line="405" w:lineRule="auto"/>
        <w:ind w:left="355" w:right="3717"/>
      </w:pPr>
      <w:r>
        <w:t>(возможен выбор другого зарубежного прозаика) Жизнь и творчество (обзор).</w:t>
      </w:r>
    </w:p>
    <w:p w:rsidR="00C36479" w:rsidRDefault="00426FF8">
      <w:pPr>
        <w:ind w:left="355" w:right="94"/>
      </w:pPr>
      <w:r>
        <w:t>Новелла «Ожерелье» (возможен выбор другого произведения).</w:t>
      </w:r>
    </w:p>
    <w:p w:rsidR="00C36479" w:rsidRDefault="00426FF8">
      <w:pPr>
        <w:spacing w:after="620"/>
        <w:ind w:left="355" w:right="94"/>
      </w:pPr>
      <w:r>
        <w:t>Сюжет и композиция новеллы. Система образов. Грустные раздумья автора о человеческом уделе и несправедливости мира. Мечты героев о высоких чувствах и прекрасной жизни. Мастерство психологического анализа.</w:t>
      </w:r>
    </w:p>
    <w:p w:rsidR="00C36479" w:rsidRDefault="00426FF8">
      <w:pPr>
        <w:ind w:left="355" w:right="94"/>
      </w:pPr>
      <w:r>
        <w:t>Г. Ибсен</w:t>
      </w:r>
    </w:p>
    <w:p w:rsidR="00C36479" w:rsidRDefault="00426FF8">
      <w:pPr>
        <w:spacing w:after="0" w:line="405" w:lineRule="auto"/>
        <w:ind w:left="355" w:right="3717"/>
      </w:pPr>
      <w:r>
        <w:t>(возможен выбор другого зарубежного прозаика) Жизнь и творчество (обзор).</w:t>
      </w:r>
    </w:p>
    <w:p w:rsidR="00C36479" w:rsidRDefault="00426FF8">
      <w:pPr>
        <w:ind w:left="355" w:right="94"/>
      </w:pPr>
      <w:r>
        <w:t>Драма «Кукольный дом» (обзорное изучение) (возможен выбор другого произведения).</w:t>
      </w:r>
    </w:p>
    <w:p w:rsidR="00C36479" w:rsidRDefault="00426FF8">
      <w:pPr>
        <w:spacing w:after="620"/>
        <w:ind w:left="355" w:right="94"/>
      </w:pPr>
      <w:r>
        <w:t>Особенности конфликта. Социальная и нравственная проблематика произведения. Вопрос о правах женщины в драме. Образ Норы. Особая роль символики в “Кукольном доме”. Своеобразие “драм идей” Ибсена как социально-психологических драм. Художественное наследие Ибсена и мировая драматургия.</w:t>
      </w:r>
    </w:p>
    <w:p w:rsidR="00C36479" w:rsidRDefault="00426FF8">
      <w:pPr>
        <w:ind w:left="355" w:right="94"/>
      </w:pPr>
      <w:r>
        <w:t>А. Рембо</w:t>
      </w:r>
    </w:p>
    <w:p w:rsidR="00C36479" w:rsidRDefault="00426FF8">
      <w:pPr>
        <w:spacing w:after="0" w:line="405" w:lineRule="auto"/>
        <w:ind w:left="355" w:right="4077"/>
      </w:pPr>
      <w:r>
        <w:t>(возможен выбор другого зарубежного поэта) Жизнь и творчество (обзор).</w:t>
      </w:r>
    </w:p>
    <w:p w:rsidR="00C36479" w:rsidRDefault="00426FF8">
      <w:pPr>
        <w:ind w:left="355" w:right="94"/>
      </w:pPr>
      <w:r>
        <w:t>Стихотворение «Пьяный корабль» (возможен выбор другого произведения).</w:t>
      </w:r>
    </w:p>
    <w:p w:rsidR="00C36479" w:rsidRDefault="00426FF8">
      <w:pPr>
        <w:spacing w:after="620"/>
        <w:ind w:left="355" w:right="94"/>
      </w:pPr>
      <w:r>
        <w:t xml:space="preserve">Тема стихийности жизни, полной </w:t>
      </w:r>
      <w:proofErr w:type="spellStart"/>
      <w:r>
        <w:t>раскрепощенности</w:t>
      </w:r>
      <w:proofErr w:type="spellEnd"/>
      <w:r>
        <w:t xml:space="preserve"> и своеволия. Пафос отрицания устоявшихся норм, сковывающих свободу художника. Символические образы в стихотворении. Особенности поэтического языка.</w:t>
      </w:r>
    </w:p>
    <w:p w:rsidR="00C36479" w:rsidRDefault="00426FF8">
      <w:pPr>
        <w:pStyle w:val="1"/>
        <w:ind w:left="355" w:right="138"/>
      </w:pPr>
      <w:r>
        <w:t>Литература XX века</w:t>
      </w:r>
    </w:p>
    <w:p w:rsidR="00C36479" w:rsidRDefault="00426FF8">
      <w:pPr>
        <w:ind w:left="355" w:right="94"/>
      </w:pPr>
      <w:r>
        <w:t>Введение</w:t>
      </w:r>
    </w:p>
    <w:p w:rsidR="00C36479" w:rsidRDefault="00426FF8">
      <w:pPr>
        <w:spacing w:line="523" w:lineRule="auto"/>
        <w:ind w:left="355" w:right="94"/>
      </w:pPr>
      <w:r>
        <w:t xml:space="preserve">Русская литература ХХ в. в контексте мировой культуры. Основные темы и проблемы (ответственность человека за свои поступки, человек на войне, тема исторической памяти, </w:t>
      </w:r>
      <w:r>
        <w:lastRenderedPageBreak/>
        <w:t xml:space="preserve">человек </w:t>
      </w:r>
      <w:proofErr w:type="spellStart"/>
      <w:r>
        <w:t>иокружающая</w:t>
      </w:r>
      <w:proofErr w:type="spellEnd"/>
      <w:r>
        <w:t xml:space="preserve"> его живая природа). Обращение к народному сознанию в поисках нравственного идеала. Взаимодействие зарубежной, русской литературы и литературы других народов России, отражение в них “вечных” проблем бытия.</w:t>
      </w:r>
    </w:p>
    <w:p w:rsidR="00C36479" w:rsidRDefault="00426FF8">
      <w:pPr>
        <w:spacing w:after="447"/>
        <w:ind w:left="355" w:right="138"/>
      </w:pPr>
      <w:r>
        <w:rPr>
          <w:b/>
        </w:rPr>
        <w:t>Литература первой половины XX века</w:t>
      </w:r>
    </w:p>
    <w:p w:rsidR="00C36479" w:rsidRDefault="00426FF8">
      <w:pPr>
        <w:pStyle w:val="1"/>
        <w:ind w:left="355" w:right="138"/>
      </w:pPr>
      <w:r>
        <w:t xml:space="preserve">Обзор русской литературы первой </w:t>
      </w:r>
      <w:proofErr w:type="spellStart"/>
      <w:r>
        <w:t>половиныXX</w:t>
      </w:r>
      <w:proofErr w:type="spellEnd"/>
      <w:r>
        <w:t xml:space="preserve"> века</w:t>
      </w:r>
    </w:p>
    <w:p w:rsidR="00C36479" w:rsidRDefault="00426FF8">
      <w:pPr>
        <w:ind w:left="355" w:right="94"/>
      </w:pPr>
      <w:r>
        <w:t>Традиции и новаторство в литературе рубежа XIX-ХХ вв. Реализм и модернизм. Трагические события первой половины XX в. и их отражение в русской литературе и литературах других народов России. Конфликт человека и эпохи.</w:t>
      </w:r>
    </w:p>
    <w:p w:rsidR="00C36479" w:rsidRDefault="00426FF8">
      <w:pPr>
        <w:spacing w:after="447"/>
        <w:ind w:left="355" w:right="94"/>
      </w:pPr>
      <w:r>
        <w:t>Развитие реалистической литературы, ее основные темы и герои. Советская литература и литература русской эмиграции. “Социалистический реализм”. Художественная объективность и тенденциозность в освещении исторических событий. Проблема “художник и власть”.</w:t>
      </w:r>
    </w:p>
    <w:p w:rsidR="00C36479" w:rsidRDefault="00426FF8">
      <w:pPr>
        <w:ind w:left="355" w:right="94"/>
      </w:pPr>
      <w:r>
        <w:t>И. А. Бунин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 xml:space="preserve">Стихотворения: «Вечер», «Не устану воспевать вас, звезды!..», «Последний </w:t>
      </w:r>
      <w:proofErr w:type="gramStart"/>
      <w:r>
        <w:t>шмель»(</w:t>
      </w:r>
      <w:proofErr w:type="gramEnd"/>
      <w:r>
        <w:t>возможен выбор трех других стихотворений).</w:t>
      </w:r>
    </w:p>
    <w:p w:rsidR="00C36479" w:rsidRDefault="00426FF8">
      <w:pPr>
        <w:ind w:left="355" w:right="94"/>
      </w:pPr>
      <w:r>
        <w:t>Философичность и тонкий лиризм стихотворений Бунина. Пейзажная лирика поэта. Живописность и лаконизм бунинского поэтического слова. Традиционные темы русской поэзии в лирике Бунина.</w:t>
      </w:r>
    </w:p>
    <w:p w:rsidR="00C36479" w:rsidRDefault="00426FF8">
      <w:pPr>
        <w:ind w:left="355" w:right="94"/>
      </w:pPr>
      <w:r>
        <w:t>Рассказы: «Господин из Сан-Франциско», «Чистый понедельник» (указанные рассказы являются обязательным для изучения).</w:t>
      </w:r>
    </w:p>
    <w:p w:rsidR="00C36479" w:rsidRDefault="00426FF8">
      <w:pPr>
        <w:ind w:left="355" w:right="94"/>
      </w:pPr>
      <w:r>
        <w:t>Рассказы: «Антоновские яблоки», «Темные аллеи» (возможен выбор двух других рассказов).</w:t>
      </w:r>
    </w:p>
    <w:p w:rsidR="00C36479" w:rsidRDefault="00426FF8">
      <w:pPr>
        <w:spacing w:after="8"/>
        <w:ind w:left="355" w:right="94"/>
      </w:pPr>
      <w:r>
        <w:t>Развитие традиций русской классической литературы в прозе Бунина. Тема угасания "дворянских гнезд" в рассказе “Антоновские яблоки”. Исследование национального характера. “Вечные” темы в рассказах Бунина (счастье и трагедия любви, связь человека с миром природы, вера и память о прошлом). Психологизм бунинской прозы. Принципы создания характера. Роль художественной детали. Символика бунинской прозы.</w:t>
      </w:r>
    </w:p>
    <w:p w:rsidR="00C36479" w:rsidRDefault="00426FF8">
      <w:pPr>
        <w:ind w:left="355" w:right="94"/>
      </w:pPr>
      <w:r>
        <w:t>Своеобразие художественной манеры Бунина.</w:t>
      </w:r>
    </w:p>
    <w:p w:rsidR="00C36479" w:rsidRDefault="00426FF8">
      <w:pPr>
        <w:pStyle w:val="1"/>
        <w:ind w:left="355" w:right="138"/>
      </w:pPr>
      <w:r>
        <w:t>А. И. Куприн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Повесть «Гранатовый браслет» (возможен выбор другого произведения).</w:t>
      </w:r>
    </w:p>
    <w:p w:rsidR="00C36479" w:rsidRDefault="00426FF8">
      <w:pPr>
        <w:spacing w:after="10"/>
        <w:ind w:left="355" w:right="94"/>
      </w:pPr>
      <w:r>
        <w:t>Своеобразие сюжета повести. Споры героев об истинной, бескорыстной любви.</w:t>
      </w:r>
    </w:p>
    <w:p w:rsidR="00C36479" w:rsidRDefault="00426FF8">
      <w:pPr>
        <w:spacing w:after="10"/>
        <w:ind w:left="355" w:right="94"/>
      </w:pPr>
      <w:r>
        <w:t>Утверждение любви как высшей ценности. Трагизм решения любовной темы в повести.</w:t>
      </w:r>
    </w:p>
    <w:p w:rsidR="00C36479" w:rsidRDefault="00426FF8">
      <w:pPr>
        <w:spacing w:after="445"/>
        <w:ind w:left="355" w:right="94"/>
      </w:pPr>
      <w:r>
        <w:lastRenderedPageBreak/>
        <w:t>Символический смысл художественных деталей, поэтическое изображение природы. Мастерство психологического анализа. Роль эпиграфа в повести, смысл финала.</w:t>
      </w:r>
    </w:p>
    <w:p w:rsidR="00C36479" w:rsidRDefault="00426FF8">
      <w:pPr>
        <w:pStyle w:val="1"/>
        <w:ind w:left="355" w:right="138"/>
      </w:pPr>
      <w:r>
        <w:t>М. Горький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 xml:space="preserve">Рассказ «Старуха </w:t>
      </w:r>
      <w:proofErr w:type="spellStart"/>
      <w:r>
        <w:t>Изергиль</w:t>
      </w:r>
      <w:proofErr w:type="spellEnd"/>
      <w:r>
        <w:t>» (возможен выбор другого произведения)</w:t>
      </w:r>
      <w:r>
        <w:rPr>
          <w:b/>
        </w:rPr>
        <w:t>.</w:t>
      </w:r>
    </w:p>
    <w:p w:rsidR="00C36479" w:rsidRDefault="00426FF8">
      <w:pPr>
        <w:ind w:left="355" w:right="94"/>
      </w:pPr>
      <w:r>
        <w:t>Романтизм ранних рассказов Горького. Проблема героя в прозе писателя. Тема поиска смысла жизни. Проблемы гордости и свободы. Соотношение романтического идеала и действительности в философской концепции Горького. Прием контраста, особая роль пейзажа и портрета в рассказах писателя. Своеобразие композиции рассказа.</w:t>
      </w:r>
    </w:p>
    <w:p w:rsidR="00C36479" w:rsidRDefault="00426FF8">
      <w:pPr>
        <w:ind w:left="355" w:right="94"/>
      </w:pPr>
      <w:r>
        <w:t>Пьеса «На дне».</w:t>
      </w:r>
    </w:p>
    <w:p w:rsidR="00C36479" w:rsidRDefault="00426FF8">
      <w:pPr>
        <w:ind w:left="355" w:right="94"/>
      </w:pPr>
      <w:r>
        <w:t xml:space="preserve">Сотрудничество писателя с Художественным театром. “На дне” как </w:t>
      </w:r>
      <w:proofErr w:type="spellStart"/>
      <w:r>
        <w:t>социальнофилософская</w:t>
      </w:r>
      <w:proofErr w:type="spellEnd"/>
      <w:r>
        <w:t xml:space="preserve"> драма. Смысл названия пьесы. Система образов. Судьбы ночлежников. Проблема духовной разобщенности людей. Образы хозяев ночлежки. Споры о человеке. Три правды в пьесе и их драматическое столкновение: правда факта (Бубнов), правда утешительной лжи (Лука), правда веры в человека (Сатин). Проблема счастья в пьесе. Особая роль авторских ремарок, песен, притч, литературных цитат. Новаторство Горького-драматурга. Афористичность языка.</w:t>
      </w:r>
    </w:p>
    <w:p w:rsidR="00C36479" w:rsidRDefault="00426FF8">
      <w:pPr>
        <w:spacing w:after="449"/>
        <w:ind w:left="355" w:right="94"/>
      </w:pPr>
      <w:r>
        <w:t>Сочинение по творчеству М. Горького.</w:t>
      </w:r>
    </w:p>
    <w:p w:rsidR="00C36479" w:rsidRDefault="00426FF8">
      <w:pPr>
        <w:pStyle w:val="1"/>
        <w:spacing w:after="447"/>
        <w:ind w:left="355" w:right="138"/>
      </w:pPr>
      <w:r>
        <w:t>Обзор зарубежной литературы первой половины XX века</w:t>
      </w:r>
    </w:p>
    <w:p w:rsidR="00C36479" w:rsidRDefault="00426FF8">
      <w:pPr>
        <w:spacing w:after="324" w:line="523" w:lineRule="auto"/>
        <w:ind w:left="355" w:right="94"/>
      </w:pPr>
      <w:r>
        <w:t>Гуманистическая направленность произведений зарубежной литературы XX в. Проблемы самопознания, нравственного выбора. Основные направления в литературе первой половины ХХ в. Реализм и модернизм.</w:t>
      </w:r>
    </w:p>
    <w:p w:rsidR="00C36479" w:rsidRDefault="00426FF8">
      <w:pPr>
        <w:ind w:left="355" w:right="94"/>
      </w:pPr>
      <w:r>
        <w:t>Б. Шоу</w:t>
      </w:r>
    </w:p>
    <w:p w:rsidR="00C36479" w:rsidRDefault="00426FF8">
      <w:pPr>
        <w:spacing w:after="2" w:line="403" w:lineRule="auto"/>
        <w:ind w:left="355" w:right="3717"/>
      </w:pPr>
      <w:r>
        <w:t>(возможен выбор другого зарубежного прозаика) Жизнь и творчество (обзор).</w:t>
      </w:r>
    </w:p>
    <w:p w:rsidR="00C36479" w:rsidRDefault="00426FF8">
      <w:pPr>
        <w:ind w:left="355" w:right="94"/>
      </w:pPr>
      <w:r>
        <w:t>Пьеса «</w:t>
      </w:r>
      <w:proofErr w:type="spellStart"/>
      <w:r>
        <w:t>Пигмалион</w:t>
      </w:r>
      <w:proofErr w:type="spellEnd"/>
      <w:r>
        <w:t>» (возможен выбор другого произведения).</w:t>
      </w:r>
    </w:p>
    <w:p w:rsidR="00C36479" w:rsidRDefault="00426FF8">
      <w:pPr>
        <w:ind w:left="355" w:right="94"/>
      </w:pPr>
      <w:r>
        <w:t>Своеобразие конфликта в пьесе. Англия в изображении Шоу. Прием иронии. Парадоксы жизни и человеческих судеб в мире условностей и мнимых ценностей Чеховские традиции в творчестве Шоу.</w:t>
      </w:r>
    </w:p>
    <w:p w:rsidR="00C36479" w:rsidRDefault="00426FF8">
      <w:pPr>
        <w:ind w:left="355" w:right="94"/>
      </w:pPr>
      <w:r>
        <w:t>Г. Аполлинер</w:t>
      </w:r>
    </w:p>
    <w:p w:rsidR="00C36479" w:rsidRDefault="00426FF8">
      <w:pPr>
        <w:spacing w:after="0" w:line="405" w:lineRule="auto"/>
        <w:ind w:left="355" w:right="4077"/>
      </w:pPr>
      <w:r>
        <w:t>(возможен выбор другого зарубежного поэта) Жизнь и творчество (обзор).</w:t>
      </w:r>
    </w:p>
    <w:p w:rsidR="00C36479" w:rsidRDefault="00426FF8">
      <w:pPr>
        <w:ind w:left="355" w:right="94"/>
      </w:pPr>
      <w:r>
        <w:lastRenderedPageBreak/>
        <w:t xml:space="preserve">Стихотворение «Мост </w:t>
      </w:r>
      <w:proofErr w:type="spellStart"/>
      <w:r>
        <w:t>Мирабо</w:t>
      </w:r>
      <w:proofErr w:type="spellEnd"/>
      <w:r>
        <w:t>» (возможен выбор другого произведения).</w:t>
      </w:r>
    </w:p>
    <w:p w:rsidR="00C36479" w:rsidRDefault="00426FF8">
      <w:pPr>
        <w:spacing w:after="445"/>
        <w:ind w:left="355" w:right="94"/>
      </w:pPr>
      <w:r>
        <w:t xml:space="preserve">Непосредственность чувств, характер лирического переживания в поэзии Аполлинера. Музыкальность стиха. Особенности ритмики и строфики. Экспериментальная направленность </w:t>
      </w:r>
      <w:proofErr w:type="spellStart"/>
      <w:r>
        <w:t>аполлинеровской</w:t>
      </w:r>
      <w:proofErr w:type="spellEnd"/>
      <w:r>
        <w:t xml:space="preserve"> поэзии.</w:t>
      </w:r>
    </w:p>
    <w:p w:rsidR="00C36479" w:rsidRDefault="00426FF8">
      <w:pPr>
        <w:pStyle w:val="1"/>
        <w:ind w:left="355" w:right="138"/>
      </w:pPr>
      <w:r>
        <w:t xml:space="preserve">Обзор русской поэзии конца XIX – начала XX </w:t>
      </w:r>
      <w:proofErr w:type="spellStart"/>
      <w:r>
        <w:t>вв</w:t>
      </w:r>
      <w:proofErr w:type="spellEnd"/>
    </w:p>
    <w:p w:rsidR="00C36479" w:rsidRDefault="00426FF8">
      <w:pPr>
        <w:spacing w:after="10"/>
        <w:ind w:left="355" w:right="94"/>
      </w:pPr>
      <w:r>
        <w:t>И. Ф. Анненский, К. Д. Бальмонт, А. Белый, В. Я. Брюсов, М. А. Волошин, Н. С. Гумилев,</w:t>
      </w:r>
    </w:p>
    <w:p w:rsidR="00C36479" w:rsidRDefault="00426FF8">
      <w:pPr>
        <w:ind w:left="355" w:right="1547"/>
      </w:pPr>
      <w:r>
        <w:t>Н. А. Клюев, И. Северянин, Ф. К. Сологуб, В. В. Хлебников, В. Ф. Ходасевич (стихотворения не менее трех авторов по выбору)</w:t>
      </w:r>
    </w:p>
    <w:p w:rsidR="00C36479" w:rsidRDefault="00426FF8">
      <w:pPr>
        <w:ind w:left="355" w:right="94"/>
      </w:pPr>
      <w:r>
        <w:t>Обзор</w:t>
      </w:r>
    </w:p>
    <w:p w:rsidR="00C36479" w:rsidRDefault="00426FF8">
      <w:pPr>
        <w:ind w:left="355" w:right="94"/>
      </w:pPr>
      <w:r>
        <w:t>Серебряный век как своеобразный "русский ренессанс". Литературные течения поэзии русского модернизма: символизм, акмеизм, футуризм. Поэты, творившие вне литературных течений: И. Ф. Анненский, М. И. Цветаева.</w:t>
      </w:r>
    </w:p>
    <w:p w:rsidR="00C36479" w:rsidRDefault="00426FF8">
      <w:pPr>
        <w:ind w:left="355" w:right="94"/>
      </w:pPr>
      <w:r>
        <w:t>Символизм</w:t>
      </w:r>
    </w:p>
    <w:p w:rsidR="00C36479" w:rsidRDefault="00426FF8">
      <w:pPr>
        <w:ind w:left="355" w:right="94"/>
      </w:pPr>
      <w:r>
        <w:t>Истоки русского символизма. Влияние западноевропейской философии и поэзии на творчество русских символистов. Связь с романтизмом. Понимание символа символистами (задача предельного расширения значения слова, открытие тайн как цель нового искусства). Конструирование мира в процессе творчества, идея “творимой легенды”. Музыкальность стиха. "Старшие символисты" (В. Я. Брюсов, К. Д. Бальмонт, Ф. К. Сологуб) и "</w:t>
      </w:r>
      <w:proofErr w:type="spellStart"/>
      <w:r>
        <w:t>младосимволисты</w:t>
      </w:r>
      <w:proofErr w:type="spellEnd"/>
      <w:r>
        <w:t>" (А. Белый, А. А. Блок).</w:t>
      </w:r>
    </w:p>
    <w:p w:rsidR="00C36479" w:rsidRDefault="00426FF8">
      <w:pPr>
        <w:ind w:left="355" w:right="94"/>
      </w:pPr>
      <w:r>
        <w:t>В. Я. Брюсов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Стихотворения: «Сонет к форме», «Юному поэту», «Грядущие гунны» (возможен выбор трех других стихотворений).</w:t>
      </w:r>
    </w:p>
    <w:p w:rsidR="00C36479" w:rsidRDefault="00426FF8">
      <w:pPr>
        <w:spacing w:after="620"/>
        <w:ind w:left="355" w:right="94"/>
      </w:pPr>
      <w:r>
        <w:t>Основные темы и мотивы поэзии Брюсова. Своеобразие решения темы поэта и поэзии. Культ формы в лирике Брюсова.</w:t>
      </w:r>
    </w:p>
    <w:p w:rsidR="00C36479" w:rsidRDefault="00426FF8">
      <w:pPr>
        <w:ind w:left="355" w:right="94"/>
      </w:pPr>
      <w:r>
        <w:t>К. Д. Бальмонт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Стихотворения: «Я мечтою ловил уходящие тени…», «</w:t>
      </w:r>
      <w:proofErr w:type="spellStart"/>
      <w:r>
        <w:t>Безглагольность</w:t>
      </w:r>
      <w:proofErr w:type="spellEnd"/>
      <w:r>
        <w:t>», «Я в этот мир пришел, чтоб видеть солнце…» (возможен выбор трех других стихотворений).</w:t>
      </w:r>
    </w:p>
    <w:p w:rsidR="00C36479" w:rsidRDefault="00426FF8">
      <w:pPr>
        <w:ind w:left="355" w:right="94"/>
      </w:pPr>
      <w:r>
        <w:t>Основные темы и мотивы поэзии Бальмонта. Музыкальность стиха, изящество образов. Стремление к утонченным способам выражения чувств и мыслей.</w:t>
      </w:r>
    </w:p>
    <w:p w:rsidR="00C36479" w:rsidRDefault="00426FF8">
      <w:pPr>
        <w:ind w:left="355" w:right="94"/>
      </w:pPr>
      <w:r>
        <w:t>А. Белый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Стихотворения: «Раздумье», «Русь», «Родине» (возможен выбор трех других стихотворений).</w:t>
      </w:r>
    </w:p>
    <w:p w:rsidR="00C36479" w:rsidRDefault="00426FF8">
      <w:pPr>
        <w:ind w:left="355" w:right="94"/>
      </w:pPr>
      <w:r>
        <w:lastRenderedPageBreak/>
        <w:t>Интуитивное постижение действительности. Тема родины, боль и тревога за судьбы России. Восприятие революционных событий как пришествия нового Мессии.</w:t>
      </w:r>
    </w:p>
    <w:p w:rsidR="00C36479" w:rsidRDefault="00426FF8">
      <w:pPr>
        <w:ind w:left="355" w:right="94"/>
      </w:pPr>
      <w:r>
        <w:t>Акмеизм</w:t>
      </w:r>
    </w:p>
    <w:p w:rsidR="00C36479" w:rsidRDefault="00426FF8">
      <w:pPr>
        <w:ind w:left="355" w:right="94"/>
      </w:pPr>
      <w:r>
        <w:t>Истоки акмеизма. Программа акмеизма в статье Н. С. Гумилева "Наследие символизма и акмеизм". Утверждение акмеистами красоты земной жизни, возвращение к “прекрасной ясности”, создание зримых образов конкретного мира. Идея поэта-ремесленника.</w:t>
      </w:r>
    </w:p>
    <w:p w:rsidR="00C36479" w:rsidRDefault="00426FF8">
      <w:pPr>
        <w:ind w:left="355" w:right="94"/>
      </w:pPr>
      <w:r>
        <w:t>Н. С. Гумилев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Стихотворения: «Жираф», «Волшебная скрипка», «Заблудившийся трамвай» (возможен выбор трех других стихотворений).</w:t>
      </w:r>
    </w:p>
    <w:p w:rsidR="00C36479" w:rsidRDefault="00426FF8">
      <w:pPr>
        <w:ind w:left="355" w:right="94"/>
      </w:pPr>
      <w:r>
        <w:t>Героизация действительности в поэзии Гумилева, романтическая традиция в его лирике. Своеобразие лирических сюжетов. Экзотическое, фантастическое и прозаическое в поэзии Гумилева.</w:t>
      </w:r>
    </w:p>
    <w:p w:rsidR="00C36479" w:rsidRDefault="00426FF8">
      <w:pPr>
        <w:ind w:left="355" w:right="94"/>
      </w:pPr>
      <w:r>
        <w:t>Футуризм</w:t>
      </w:r>
    </w:p>
    <w:p w:rsidR="00C36479" w:rsidRDefault="00426FF8">
      <w:pPr>
        <w:ind w:left="355" w:right="0"/>
      </w:pPr>
      <w:r>
        <w:t>Манифесты футуризма, их пафос и проблематика. Поэт как миссионер “нового искусства”. Декларация о разрыве с традицией, абсолютизация “</w:t>
      </w:r>
      <w:proofErr w:type="spellStart"/>
      <w:r>
        <w:t>самовитого</w:t>
      </w:r>
      <w:proofErr w:type="spellEnd"/>
      <w:r>
        <w:t>” слова, приоритет формы над содержанием, вторжение грубой лексики в поэтический язык, неологизмы, эпатаж. Звуковые и графические эксперименты футуристов.</w:t>
      </w:r>
    </w:p>
    <w:p w:rsidR="00C36479" w:rsidRDefault="00426FF8">
      <w:pPr>
        <w:ind w:left="355" w:right="94"/>
      </w:pPr>
      <w:r>
        <w:t xml:space="preserve">Группы футуристов: эгофутуристы (И. Северянин), </w:t>
      </w:r>
      <w:proofErr w:type="spellStart"/>
      <w:r>
        <w:t>кубофутуристы</w:t>
      </w:r>
      <w:proofErr w:type="spellEnd"/>
      <w:r>
        <w:t xml:space="preserve"> (В. В. Маяковский, В. Хлебников), "Центрифуга" (Б. Л. Пастернак).</w:t>
      </w:r>
    </w:p>
    <w:p w:rsidR="00C36479" w:rsidRDefault="00426FF8">
      <w:pPr>
        <w:ind w:left="355" w:right="94"/>
      </w:pPr>
      <w:r>
        <w:t>И. Северянин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spacing w:after="10"/>
        <w:ind w:left="355" w:right="94"/>
      </w:pPr>
      <w:r>
        <w:t>Стихотворения: «Интродукция», «Эпилог» («Я, гений Игорь-</w:t>
      </w:r>
    </w:p>
    <w:p w:rsidR="00C36479" w:rsidRDefault="00426FF8">
      <w:pPr>
        <w:ind w:left="355" w:right="94"/>
      </w:pPr>
      <w:r>
        <w:t>Северянин…»), «Двусмысленная слава» (возможен выбор трех других стихотворений).</w:t>
      </w:r>
    </w:p>
    <w:p w:rsidR="00C36479" w:rsidRDefault="00426FF8">
      <w:pPr>
        <w:ind w:left="355" w:right="94"/>
      </w:pPr>
      <w:r>
        <w:t>Эмоциональная взволнованность и ироничность поэзии Северянина, оригинальность его словотворчества.</w:t>
      </w:r>
    </w:p>
    <w:p w:rsidR="00C36479" w:rsidRDefault="00426FF8">
      <w:pPr>
        <w:ind w:left="355" w:right="94"/>
      </w:pPr>
      <w:r>
        <w:t>В. В. Хлебников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Стихотворения: «Заклятие смехом», «</w:t>
      </w:r>
      <w:proofErr w:type="spellStart"/>
      <w:r>
        <w:t>Бобэоби</w:t>
      </w:r>
      <w:proofErr w:type="spellEnd"/>
      <w:r>
        <w:t xml:space="preserve"> пелись губы…», «Еще раз, еще раз</w:t>
      </w:r>
      <w:proofErr w:type="gramStart"/>
      <w:r>
        <w:t>…»(</w:t>
      </w:r>
      <w:proofErr w:type="gramEnd"/>
      <w:r>
        <w:t>возможен выбор трех других стихотворений).</w:t>
      </w:r>
    </w:p>
    <w:p w:rsidR="00C36479" w:rsidRDefault="00426FF8">
      <w:pPr>
        <w:spacing w:after="620"/>
        <w:ind w:left="355" w:right="94"/>
      </w:pPr>
      <w:r>
        <w:t>Слово в художественном мире поэзии Хлебникова. Поэтические эксперименты. Хлебников как поэт-философ.</w:t>
      </w:r>
    </w:p>
    <w:p w:rsidR="00C36479" w:rsidRDefault="00426FF8">
      <w:pPr>
        <w:ind w:left="355" w:right="94"/>
      </w:pPr>
      <w:r>
        <w:t>Крестьянская поэзия</w:t>
      </w:r>
    </w:p>
    <w:p w:rsidR="00C36479" w:rsidRDefault="00426FF8">
      <w:pPr>
        <w:ind w:left="355" w:right="94"/>
      </w:pPr>
      <w:r>
        <w:t>Продолжение традиций русской реалистической крестьянской поэзии XIX в. в творчестве Н. А. Клюева, С. А. Есенина.</w:t>
      </w:r>
    </w:p>
    <w:p w:rsidR="00C36479" w:rsidRDefault="00426FF8">
      <w:pPr>
        <w:ind w:left="355" w:right="94"/>
      </w:pPr>
      <w:r>
        <w:lastRenderedPageBreak/>
        <w:t>Н. А. Клюев. Жизнь и творчество (обзор).</w:t>
      </w:r>
    </w:p>
    <w:p w:rsidR="00C36479" w:rsidRDefault="00426FF8">
      <w:pPr>
        <w:ind w:left="355" w:right="94"/>
      </w:pPr>
      <w:r>
        <w:t>Стихотворения: «</w:t>
      </w:r>
      <w:proofErr w:type="spellStart"/>
      <w:r>
        <w:t>Осинушка</w:t>
      </w:r>
      <w:proofErr w:type="spellEnd"/>
      <w:r>
        <w:t>», «Я люблю цыганские кочевья...», «Из подвалов, из темных углов...» (возможен выбор трех других стихотворений)</w:t>
      </w:r>
    </w:p>
    <w:p w:rsidR="00C36479" w:rsidRDefault="00426FF8">
      <w:pPr>
        <w:ind w:left="355" w:right="94"/>
      </w:pPr>
      <w:r>
        <w:t>Особое место в литературе начала века крестьянской поэзии. Крестьянская тематика, изображение труда и быта деревни, тема родины, неприятие городской цивилизации. Выражение национального русского самосознания. Религиозные мотивы.</w:t>
      </w:r>
    </w:p>
    <w:p w:rsidR="00C36479" w:rsidRDefault="00426FF8">
      <w:pPr>
        <w:spacing w:after="447"/>
        <w:ind w:left="355" w:right="94"/>
      </w:pPr>
      <w:r>
        <w:t>Сочинение по творчеству поэтов конца XIX – начала ХХ в.</w:t>
      </w:r>
    </w:p>
    <w:p w:rsidR="00C36479" w:rsidRDefault="00426FF8">
      <w:pPr>
        <w:pStyle w:val="1"/>
        <w:ind w:left="355" w:right="138"/>
      </w:pPr>
      <w:r>
        <w:t>А. А. Блок</w:t>
      </w:r>
    </w:p>
    <w:p w:rsidR="00C36479" w:rsidRDefault="00426FF8">
      <w:pPr>
        <w:ind w:left="355" w:right="94"/>
      </w:pPr>
      <w:r>
        <w:t>Жизнь и творчество.</w:t>
      </w:r>
    </w:p>
    <w:p w:rsidR="00C36479" w:rsidRDefault="00426FF8">
      <w:pPr>
        <w:ind w:left="355" w:right="0"/>
      </w:pPr>
      <w:r>
        <w:t>Стихотворения: «Незнакомка», «Россия», «Ночь, улица, фонарь, аптека…», «В ресторане», «Река раскинулась. Течет, грустит лениво…» (из цикла «На поле Куликовом»), «На железной дороге» (указанные стихотворения являются обязательными для изучения).</w:t>
      </w:r>
    </w:p>
    <w:p w:rsidR="00C36479" w:rsidRDefault="00426FF8">
      <w:pPr>
        <w:ind w:left="355" w:right="94"/>
      </w:pPr>
      <w:r>
        <w:t>Стихотворения: «Вхожу я в темные храмы…», «О, я хочу безумно жить…», «Скифы» (возможен выбор трех других стихотворений).</w:t>
      </w:r>
    </w:p>
    <w:p w:rsidR="00C36479" w:rsidRDefault="00426FF8">
      <w:pPr>
        <w:ind w:left="355" w:right="94"/>
      </w:pPr>
      <w:r>
        <w:t>Мотивы и образы ранней поэзии, излюбленные символы Блока. Образ Прекрасной Дамы. Романтический мир раннего Блока, музыкальность его стихотворений. Тема города в творчестве Блока. Образы “страшного мира”. Соотношение идеала и действительности в лирике Блока. Тема Родины и основной пафос патриотических стихотворений. Тема исторического пути России в цикле “На поле Куликовом” и стихотворении “Скифы”. Лирический герой поэзии Блока, его эволюция.</w:t>
      </w:r>
    </w:p>
    <w:p w:rsidR="00C36479" w:rsidRDefault="00426FF8">
      <w:pPr>
        <w:ind w:left="355" w:right="94"/>
      </w:pPr>
      <w:r>
        <w:t>Поэма «Двенадцать».</w:t>
      </w:r>
    </w:p>
    <w:p w:rsidR="00C36479" w:rsidRDefault="00426FF8">
      <w:pPr>
        <w:spacing w:after="447"/>
        <w:ind w:left="355" w:right="94"/>
      </w:pPr>
      <w:r>
        <w:t>История создания поэмы, авторский опыт осмысления событий революции. Соотношение конкретно-исторического и условно-символического планов в поэме. Сюжет поэмы, ее герои, своеобразие композиции. Строфика, интонации, ритмы поэмы, ее основные символы. Образ Христа и многозначность финала поэмы. Авторская позиция и способы ее выражения в поэме.</w:t>
      </w:r>
    </w:p>
    <w:p w:rsidR="00C36479" w:rsidRDefault="00426FF8">
      <w:pPr>
        <w:pStyle w:val="1"/>
        <w:ind w:left="355" w:right="138"/>
      </w:pPr>
      <w:r>
        <w:t>В. В. Маяковский</w:t>
      </w:r>
    </w:p>
    <w:p w:rsidR="00C36479" w:rsidRDefault="00426FF8">
      <w:pPr>
        <w:ind w:left="355" w:right="94"/>
      </w:pPr>
      <w:r>
        <w:t>Жизнь и творчество.</w:t>
      </w:r>
    </w:p>
    <w:p w:rsidR="00C36479" w:rsidRDefault="00426FF8">
      <w:pPr>
        <w:ind w:left="355" w:right="94"/>
      </w:pPr>
      <w:r>
        <w:t>Стихотворения: «А вы могли бы?», «Послушайте!», «Скрипка и немножко нервно», «</w:t>
      </w:r>
      <w:proofErr w:type="spellStart"/>
      <w:r>
        <w:t>Лиличка</w:t>
      </w:r>
      <w:proofErr w:type="spellEnd"/>
      <w:r>
        <w:t>!», «Юбилейное», «Прозаседавшиеся» (указанные стихотворения являются обязательными для изучения</w:t>
      </w:r>
      <w:r>
        <w:rPr>
          <w:i/>
        </w:rPr>
        <w:t>)</w:t>
      </w:r>
      <w:r>
        <w:t>.</w:t>
      </w:r>
    </w:p>
    <w:p w:rsidR="00C36479" w:rsidRDefault="00426FF8">
      <w:pPr>
        <w:ind w:left="355" w:right="94"/>
      </w:pPr>
      <w:r>
        <w:t>Стихотворения: «Нате!», «Разговор с фининспектором о поэзии», «Письмо Татьяне Яковлевой» (возможен выбор трех других стихотворений).</w:t>
      </w:r>
    </w:p>
    <w:p w:rsidR="00C36479" w:rsidRDefault="00426FF8">
      <w:pPr>
        <w:spacing w:after="441"/>
        <w:ind w:left="355" w:right="94"/>
      </w:pPr>
      <w:r>
        <w:t xml:space="preserve">Маяковский и футуризм. Дух бунтарства в ранней лирике. Поэт и революция, пафос революционного переустройства мира. Новаторство Маяковского (ритмика, рифма, неологизмы, гиперболичность, пластика образов, неожиданные метафоры, необычность строфики и графики стиха). Особенности любовной лирики. Тема поэта и поэзии, </w:t>
      </w:r>
      <w:r>
        <w:lastRenderedPageBreak/>
        <w:t>осмысление проблемы художника и времени. Сатирические образы в творчестве Маяковского</w:t>
      </w:r>
    </w:p>
    <w:p w:rsidR="00C36479" w:rsidRDefault="00426FF8">
      <w:pPr>
        <w:pStyle w:val="1"/>
        <w:ind w:left="355" w:right="138"/>
      </w:pPr>
      <w:r>
        <w:t>С. А. Есенин</w:t>
      </w:r>
    </w:p>
    <w:p w:rsidR="00C36479" w:rsidRDefault="00426FF8">
      <w:pPr>
        <w:ind w:left="355" w:right="94"/>
      </w:pPr>
      <w:r>
        <w:t>Жизнь и творчество.</w:t>
      </w:r>
    </w:p>
    <w:p w:rsidR="00C36479" w:rsidRDefault="00426FF8">
      <w:pPr>
        <w:spacing w:after="10"/>
        <w:ind w:left="355" w:right="0"/>
      </w:pPr>
      <w:r>
        <w:t>Стихотворения: «Гой ты, Русь, моя родная!..», «Не бродить, не мять в кустах багряных…»,</w:t>
      </w:r>
    </w:p>
    <w:p w:rsidR="00C36479" w:rsidRDefault="00426FF8">
      <w:pPr>
        <w:ind w:left="355" w:right="94"/>
      </w:pPr>
      <w:r>
        <w:t>«Мы теперь уходим понемногу…», «Письмо матери», «Спит ковыль. Равнина дорогая…», «Шаганэ ты моя, Шаганэ…», «Не жалею, не зову, не плачу…», «Русь Советская» (указанные стихотворения являются обязательными для изучения).</w:t>
      </w:r>
    </w:p>
    <w:p w:rsidR="00C36479" w:rsidRDefault="00426FF8">
      <w:pPr>
        <w:ind w:left="355" w:right="94"/>
      </w:pPr>
      <w:r>
        <w:t xml:space="preserve">Стихотворения: «Письмо к женщине», «Собаке Качалова», «Я покинул родимый дом…», «Неуютная жидкая </w:t>
      </w:r>
      <w:proofErr w:type="spellStart"/>
      <w:r>
        <w:t>лунность</w:t>
      </w:r>
      <w:proofErr w:type="spellEnd"/>
      <w:r>
        <w:t>…» (возможен выбор трех других стихотворений).</w:t>
      </w:r>
    </w:p>
    <w:p w:rsidR="00C36479" w:rsidRDefault="00426FF8">
      <w:pPr>
        <w:ind w:left="355" w:right="94"/>
      </w:pPr>
      <w:r>
        <w:t xml:space="preserve">Традиции А. С. Пушкина и А.В. Кольцова в есенинской лирике. Тема родины в поэзии Есенина. Отражение в лирике особой связи природы и человека. </w:t>
      </w:r>
      <w:proofErr w:type="spellStart"/>
      <w:r>
        <w:t>Цветопись</w:t>
      </w:r>
      <w:proofErr w:type="spellEnd"/>
      <w:r>
        <w:t>, сквозные образы лирики Есенина. Светлое и трагическое в поэзии Есенина. Тема быстротечности человеческого бытия в поздней лирике поэта. Народно-песенная основа, музыкальность лирики Есенина.</w:t>
      </w:r>
    </w:p>
    <w:p w:rsidR="00C36479" w:rsidRDefault="00426FF8">
      <w:pPr>
        <w:spacing w:after="910"/>
        <w:ind w:left="355" w:right="94"/>
      </w:pPr>
      <w:r>
        <w:t>Сочинение по творчеству В. В. Маяковского и С. А. Есенина.</w:t>
      </w:r>
    </w:p>
    <w:p w:rsidR="00C36479" w:rsidRDefault="00426FF8">
      <w:pPr>
        <w:pStyle w:val="1"/>
        <w:ind w:left="355" w:right="138"/>
      </w:pPr>
      <w:r>
        <w:t>М. И. Цветаева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Стихотворения: «Моим стихам, написанным так рано…», «Стихи к Блоку» («Имя твое – птица в руке…»), «Кто создан из камня, кто создан из глины…», «Тоска по родине! Давно…» (указанные стихотворения являются обязательными для изучения).</w:t>
      </w:r>
    </w:p>
    <w:p w:rsidR="00C36479" w:rsidRDefault="00426FF8">
      <w:pPr>
        <w:ind w:left="355" w:right="94"/>
      </w:pPr>
      <w:r>
        <w:t>Стихотворения: «Идешь, на меня похожий…», «Куст» (возможен выбор двух других стихотворений).</w:t>
      </w:r>
    </w:p>
    <w:p w:rsidR="00C36479" w:rsidRDefault="00426FF8">
      <w:pPr>
        <w:ind w:left="355" w:right="94"/>
      </w:pPr>
      <w:r>
        <w:t>Основные темы творчества Цветаевой. Конфликт быта и бытия, времени и вечности. Поэзия как напряженный монолог-исповедь. Фольклорные и литературные образы и мотивы в лирике Цветаевой. Своеобразие поэтического стиля.</w:t>
      </w:r>
    </w:p>
    <w:p w:rsidR="00C36479" w:rsidRDefault="00426FF8">
      <w:pPr>
        <w:pStyle w:val="1"/>
        <w:ind w:left="355" w:right="138"/>
      </w:pPr>
      <w:r>
        <w:t>О. Э. Мандельштам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Стихотворения: «</w:t>
      </w:r>
      <w:proofErr w:type="spellStart"/>
      <w:r>
        <w:t>NotreDame</w:t>
      </w:r>
      <w:proofErr w:type="spellEnd"/>
      <w:r>
        <w:t>», «Бессонница. Гомер. Тугие паруса…», «За гремучую доблесть грядущих веков…», «Я вернулся в мой город, знакомый до слез…» (указанные стихотворения являются обязательными для изучения).</w:t>
      </w:r>
    </w:p>
    <w:p w:rsidR="00C36479" w:rsidRDefault="00426FF8">
      <w:pPr>
        <w:ind w:left="355" w:right="94"/>
      </w:pPr>
      <w:r>
        <w:t>Стихотворения: «Невыразимая печаль», «</w:t>
      </w:r>
      <w:proofErr w:type="spellStart"/>
      <w:r>
        <w:t>Tristia</w:t>
      </w:r>
      <w:proofErr w:type="spellEnd"/>
      <w:r>
        <w:t>» (возможен выбор двух других стихотворений).</w:t>
      </w:r>
    </w:p>
    <w:p w:rsidR="00C36479" w:rsidRDefault="00426FF8">
      <w:pPr>
        <w:spacing w:after="447"/>
        <w:ind w:left="355" w:right="94"/>
      </w:pPr>
      <w:r>
        <w:lastRenderedPageBreak/>
        <w:t>Историзм поэтического мышления Мандельштама, ассоциативная манера его письма. Представление о поэте как хранителе культуры. Мифологические и литературные образы в поэзии Мандельштама.</w:t>
      </w:r>
    </w:p>
    <w:p w:rsidR="00C36479" w:rsidRDefault="00426FF8">
      <w:pPr>
        <w:pStyle w:val="1"/>
        <w:ind w:left="355" w:right="138"/>
      </w:pPr>
      <w:r>
        <w:t>А. А. Ахматова</w:t>
      </w:r>
    </w:p>
    <w:p w:rsidR="00C36479" w:rsidRDefault="00426FF8">
      <w:pPr>
        <w:ind w:left="355" w:right="94"/>
      </w:pPr>
      <w:r>
        <w:t>Жизнь и творчество.</w:t>
      </w:r>
    </w:p>
    <w:p w:rsidR="00C36479" w:rsidRDefault="00426FF8">
      <w:pPr>
        <w:ind w:left="355" w:right="94"/>
      </w:pPr>
      <w:r>
        <w:t xml:space="preserve">Стихотворения: «Песня последней встречи», «Сжала руки под темной вуалью…», «Мне ни к чему одические рати…», «Мне голос был. Он звал </w:t>
      </w:r>
      <w:proofErr w:type="spellStart"/>
      <w:r>
        <w:t>утешно</w:t>
      </w:r>
      <w:proofErr w:type="spellEnd"/>
      <w:r>
        <w:t>…», «Родная земля» (указанные стихотворения являются обязательными для изучения).</w:t>
      </w:r>
    </w:p>
    <w:p w:rsidR="00C36479" w:rsidRDefault="00426FF8">
      <w:pPr>
        <w:ind w:left="355" w:right="94"/>
      </w:pPr>
      <w:r>
        <w:t>Стихотворения: «Я научилась просто, мудро жить…», «Бывает так: какая-то истома…» (возможен выбор двух других стихотворений).</w:t>
      </w:r>
    </w:p>
    <w:p w:rsidR="00C36479" w:rsidRDefault="00426FF8">
      <w:pPr>
        <w:ind w:left="355" w:right="94"/>
      </w:pPr>
      <w:r>
        <w:t>Отражение в лирике Ахматовой глубины человеческих переживаний. Темы любви и искусства. Патриотизм и гражданственность поэзии Ахматовой. Разговорность интонации и музыкальность стиха. Фольклорные и литературные образы и мотивы в лирике Ахматовой.</w:t>
      </w:r>
    </w:p>
    <w:p w:rsidR="00C36479" w:rsidRDefault="00426FF8">
      <w:pPr>
        <w:ind w:left="355" w:right="94"/>
      </w:pPr>
      <w:r>
        <w:t>Поэма «Реквием».</w:t>
      </w:r>
    </w:p>
    <w:p w:rsidR="00C36479" w:rsidRDefault="00426FF8">
      <w:pPr>
        <w:spacing w:after="445"/>
        <w:ind w:left="355" w:right="94"/>
      </w:pPr>
      <w:r>
        <w:t>История создания и публикации. Смысл названия поэмы, отражение в ней личной трагедии и народного горя. Библейские мотивы и образы в поэме. Победа исторической памяти над забвением как основной пафос “Реквиема”. Особенности жанра и композиции поэмы, роль эпиграфа, посвящения и эпилога.</w:t>
      </w:r>
    </w:p>
    <w:p w:rsidR="00C36479" w:rsidRDefault="00426FF8">
      <w:pPr>
        <w:pStyle w:val="1"/>
        <w:ind w:left="355" w:right="138"/>
      </w:pPr>
      <w:r>
        <w:t>Б. Л. Пастернак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Стихотворения: «Февраль. Достать чернил и плакать!..», «Определение поэзии», «Во всем мне хочется дойти…», «Гамлет», «Зимняя ночь» (указанные стихотворения являются обязательными для изучения).</w:t>
      </w:r>
    </w:p>
    <w:p w:rsidR="00C36479" w:rsidRDefault="00426FF8">
      <w:pPr>
        <w:ind w:left="355" w:right="94"/>
      </w:pPr>
      <w:r>
        <w:t>Стихотворение: «Снег идет», «Быть знаменитым некрасиво…» (возможен выбор двух других стихотворений).</w:t>
      </w:r>
    </w:p>
    <w:p w:rsidR="00C36479" w:rsidRDefault="00426FF8">
      <w:pPr>
        <w:ind w:left="355" w:right="94"/>
      </w:pPr>
      <w:r>
        <w:t>Поэтическая эволюция Пастернака: от сложности языка к простоте поэтического слова. Тема поэта и поэзии (искусство и ответственность, поэзия и действительность, судьба художника и его роковая обреченность на страдания). Философская глубина лирики Пастернака. Тема человека и природы. Сложность настроения лирического героя. Соединение патетической интонации и разговорного языка.</w:t>
      </w:r>
    </w:p>
    <w:p w:rsidR="00C36479" w:rsidRDefault="00426FF8">
      <w:pPr>
        <w:ind w:left="355" w:right="94"/>
      </w:pPr>
      <w:r>
        <w:t>Роман «Доктор Живаго» (обзор).</w:t>
      </w:r>
    </w:p>
    <w:p w:rsidR="00C36479" w:rsidRDefault="00426FF8">
      <w:pPr>
        <w:spacing w:after="447"/>
        <w:ind w:left="355" w:right="94"/>
      </w:pPr>
      <w:r>
        <w:t>История создания и публикации романа. Цикл “Стихотворения Юрия Живаго” и его связь с общей проблематикой романа.</w:t>
      </w:r>
    </w:p>
    <w:p w:rsidR="00C36479" w:rsidRDefault="00426FF8">
      <w:pPr>
        <w:pStyle w:val="1"/>
        <w:ind w:left="355" w:right="138"/>
      </w:pPr>
      <w:r>
        <w:t>М. А. Булгаков</w:t>
      </w:r>
    </w:p>
    <w:p w:rsidR="00C36479" w:rsidRDefault="00426FF8">
      <w:pPr>
        <w:ind w:left="355" w:right="94"/>
      </w:pPr>
      <w:r>
        <w:t>Жизнь и творчество.</w:t>
      </w:r>
    </w:p>
    <w:p w:rsidR="00C36479" w:rsidRDefault="00426FF8">
      <w:pPr>
        <w:ind w:left="355" w:right="94"/>
      </w:pPr>
      <w:r>
        <w:lastRenderedPageBreak/>
        <w:t>Роман «Белая гвардия» (для изучения предлагается один из романов – по выбору).</w:t>
      </w:r>
    </w:p>
    <w:p w:rsidR="00C36479" w:rsidRDefault="00426FF8">
      <w:pPr>
        <w:ind w:left="355" w:right="94"/>
      </w:pPr>
      <w:r>
        <w:t>История создания романа. Своеобразие жанра и композиции. Развитие традиций русской классической литературы в романе. Роль эпиграфа. Система образов-персонажей. Образы Города и дома. Эпическая широта, сатирическое начало и лирические раздумья повествователя в романе. Библейские мотивы и образы. Проблема нравственного выбора в романе. Смысл финала романа.</w:t>
      </w:r>
    </w:p>
    <w:p w:rsidR="00C36479" w:rsidRDefault="00426FF8">
      <w:pPr>
        <w:ind w:left="355" w:right="94"/>
      </w:pPr>
      <w:r>
        <w:t>Роман «Мастер и Маргарита» (для изучения предлагается один из романов – по выбору).</w:t>
      </w:r>
    </w:p>
    <w:p w:rsidR="00C36479" w:rsidRDefault="00426FF8">
      <w:pPr>
        <w:spacing w:after="441"/>
        <w:ind w:left="355" w:right="94"/>
      </w:pPr>
      <w:r>
        <w:t xml:space="preserve">История создания и публикации романа. Своеобразие жанра и композиции романа. Роль эпиграфа. Эпическая широта и сатирическое начало в романе. Сочетание реальности и фантастики. Москва и </w:t>
      </w:r>
      <w:proofErr w:type="spellStart"/>
      <w:r>
        <w:t>Ершалаим</w:t>
      </w:r>
      <w:proofErr w:type="spellEnd"/>
      <w:r>
        <w:t xml:space="preserve">. Образы </w:t>
      </w:r>
      <w:proofErr w:type="spellStart"/>
      <w:r>
        <w:t>Воланда</w:t>
      </w:r>
      <w:proofErr w:type="spellEnd"/>
      <w:r>
        <w:t xml:space="preserve"> и его свиты. Библейские мотивы и образы в романе. Человеческое и божественное в облике </w:t>
      </w:r>
      <w:proofErr w:type="spellStart"/>
      <w:r>
        <w:t>Иешуа</w:t>
      </w:r>
      <w:proofErr w:type="spellEnd"/>
      <w:r>
        <w:t>. Фигура Понтия Пилата и тема совести. Проблема нравственного выбора в романе. Изображение любви как высшей духовной ценности. Проблема творчества и судьбы художника. Смысл финальной главы романа.</w:t>
      </w:r>
    </w:p>
    <w:p w:rsidR="00C36479" w:rsidRDefault="00426FF8">
      <w:pPr>
        <w:pStyle w:val="1"/>
        <w:ind w:left="355" w:right="138"/>
      </w:pPr>
      <w:r>
        <w:t>А. П. Платонов</w:t>
      </w:r>
    </w:p>
    <w:p w:rsidR="00C36479" w:rsidRDefault="00426FF8">
      <w:pPr>
        <w:ind w:left="355" w:right="94"/>
      </w:pPr>
      <w:r>
        <w:t>Жизнь и творчество.</w:t>
      </w:r>
    </w:p>
    <w:p w:rsidR="00C36479" w:rsidRDefault="00426FF8">
      <w:pPr>
        <w:ind w:left="355" w:right="94"/>
      </w:pPr>
      <w:r>
        <w:t>Повесть «Котлован» (возможен выбор другого произведения)</w:t>
      </w:r>
      <w:r>
        <w:rPr>
          <w:b/>
        </w:rPr>
        <w:t>.</w:t>
      </w:r>
    </w:p>
    <w:p w:rsidR="00C36479" w:rsidRDefault="00426FF8">
      <w:pPr>
        <w:spacing w:after="447"/>
        <w:ind w:left="355" w:right="94"/>
      </w:pPr>
      <w:r>
        <w:t>Традиции Салтыкова-Щедрина в прозе Платонова. Высокий пафос и острая сатира в “Котловане”. Утопические идеи “общей жизни” как основа сюжета повести. “Непростые” простые герои Платонова. Тема смерти в повести. Самобытность языка и стиля писателя.</w:t>
      </w:r>
    </w:p>
    <w:p w:rsidR="00C36479" w:rsidRDefault="00426FF8">
      <w:pPr>
        <w:pStyle w:val="1"/>
        <w:ind w:left="355" w:right="138"/>
      </w:pPr>
      <w:r>
        <w:t>М. А. Шолохов</w:t>
      </w:r>
    </w:p>
    <w:p w:rsidR="00C36479" w:rsidRDefault="00426FF8">
      <w:pPr>
        <w:ind w:left="355" w:right="94"/>
      </w:pPr>
      <w:r>
        <w:t>Жизнь и творчество.</w:t>
      </w:r>
    </w:p>
    <w:p w:rsidR="00C36479" w:rsidRDefault="00426FF8">
      <w:pPr>
        <w:ind w:left="355" w:right="94"/>
      </w:pPr>
      <w:r>
        <w:t>Роман-эпопея «Тихий Дон» (обзорное изучение).</w:t>
      </w:r>
    </w:p>
    <w:p w:rsidR="00C36479" w:rsidRDefault="00426FF8">
      <w:pPr>
        <w:spacing w:after="447"/>
        <w:ind w:left="355" w:right="94"/>
      </w:pPr>
      <w:r>
        <w:t>История создания романа. Широта эпического повествования. Сложность авторской позиции. Система образов в романе. Семья Мелеховых, быт и нравы донского казачества. Глубина постижения исторических процессов в романе. Изображение гражданской войны как общенародной трагедии. Тема разрушения семейного и крестьянского укладов. Судьба Григория Мелехова как путь поиска правды жизни. "Вечные" темы в романе: человек и история, война и мир, личность и масса. Утверждение высоких человеческих ценностей. Женские образы. Функция пейзажа в романе. Смысл финала. Художественное своеобразие романа. Язык прозы Шолохова.</w:t>
      </w:r>
    </w:p>
    <w:p w:rsidR="00C36479" w:rsidRDefault="00426FF8">
      <w:pPr>
        <w:pStyle w:val="1"/>
        <w:ind w:left="355" w:right="138"/>
      </w:pPr>
      <w:r>
        <w:t>Литература второй половины XX века</w:t>
      </w:r>
    </w:p>
    <w:p w:rsidR="00C36479" w:rsidRDefault="00426FF8">
      <w:pPr>
        <w:ind w:left="355" w:right="94"/>
      </w:pPr>
      <w:r>
        <w:t>Э. Хемингуэй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Повесть «Старик и море» (возможен выбор другого произведения).</w:t>
      </w:r>
    </w:p>
    <w:p w:rsidR="00C36479" w:rsidRDefault="00426FF8">
      <w:pPr>
        <w:spacing w:after="445"/>
        <w:ind w:left="355" w:right="94"/>
      </w:pPr>
      <w:r>
        <w:lastRenderedPageBreak/>
        <w:t>Проблематика повести. Раздумья писателя о человеке, его жизненном пути. Образ рыбака Сантьяго. Роль художественной детали и реалистической символики в повести. Своеобразие стиля Хемингуэя.</w:t>
      </w:r>
    </w:p>
    <w:p w:rsidR="00C36479" w:rsidRDefault="00426FF8">
      <w:pPr>
        <w:pStyle w:val="1"/>
        <w:ind w:left="355" w:right="138"/>
      </w:pPr>
      <w:r>
        <w:t xml:space="preserve">Обзор русской литературы второй </w:t>
      </w:r>
      <w:proofErr w:type="spellStart"/>
      <w:r>
        <w:t>половиныXX</w:t>
      </w:r>
      <w:proofErr w:type="spellEnd"/>
      <w:r>
        <w:t xml:space="preserve"> века</w:t>
      </w:r>
    </w:p>
    <w:p w:rsidR="00C36479" w:rsidRDefault="00426FF8">
      <w:pPr>
        <w:ind w:left="355" w:right="94"/>
      </w:pPr>
      <w:r>
        <w:t>Великая Отечественная война и ее художественное осмысление в русской литературе и литературах других народов России. Новое понимание русской истории. Влияние «оттепели» 60-х годов на развитие литературы. Литературно-художественные журналы, их место в общественном сознании. «Лагерная» тема. «Деревенская» проза. Постановка острых нравственных и социальных проблем (человек и природа, проблема исторической памяти, ответственность человека за свои поступки, человек на войне). Обращение к народному сознанию в поисках нравственного идеала в русской литературе и литературах других народов России.</w:t>
      </w:r>
    </w:p>
    <w:p w:rsidR="00C36479" w:rsidRDefault="00426FF8">
      <w:pPr>
        <w:spacing w:after="447"/>
        <w:ind w:left="355" w:right="94"/>
      </w:pPr>
      <w:r>
        <w:t>Поэтические искания. Развитие традиционных тем русской лирики (темы любви, гражданского служения, единства человека и природы).</w:t>
      </w:r>
    </w:p>
    <w:p w:rsidR="00C36479" w:rsidRDefault="00426FF8">
      <w:pPr>
        <w:pStyle w:val="1"/>
        <w:ind w:left="355" w:right="138"/>
      </w:pPr>
      <w:r>
        <w:t>А. Т. Твардовский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Стихотворения: «Вся суть в одном-единственном завете…», «Памяти матери», «Я знаю, никакой моей вины…» (указанные стихотворения являются обязательными для изучения).</w:t>
      </w:r>
    </w:p>
    <w:p w:rsidR="00C36479" w:rsidRDefault="00426FF8">
      <w:pPr>
        <w:ind w:left="355" w:right="94"/>
      </w:pPr>
      <w:r>
        <w:t>Стихотворения: «Дробится рваный цоколь монумента...», «О сущем» (возможен выбор двух других стихотворений).</w:t>
      </w:r>
    </w:p>
    <w:p w:rsidR="00C36479" w:rsidRDefault="00426FF8">
      <w:pPr>
        <w:spacing w:after="620"/>
        <w:ind w:left="355" w:right="94"/>
      </w:pPr>
      <w:r>
        <w:t>Исповедальный характер лирики Твардовского. Служение народу как ведущий мотив творчества поэта. Тема памяти в лирике Твардовского. Роль некрасовской традиции в творчестве поэта.</w:t>
      </w:r>
    </w:p>
    <w:p w:rsidR="00C36479" w:rsidRDefault="00426FF8">
      <w:pPr>
        <w:pStyle w:val="1"/>
        <w:ind w:left="355" w:right="138"/>
      </w:pPr>
      <w:r>
        <w:t>В. Т. Шаламов</w:t>
      </w:r>
    </w:p>
    <w:p w:rsidR="00C36479" w:rsidRDefault="00426FF8">
      <w:pPr>
        <w:spacing w:after="10"/>
        <w:ind w:left="355" w:right="94"/>
      </w:pPr>
      <w:r>
        <w:t>Жизнь и творчество (обзор).</w:t>
      </w:r>
    </w:p>
    <w:p w:rsidR="00C36479" w:rsidRDefault="00426FF8">
      <w:pPr>
        <w:spacing w:after="8"/>
        <w:ind w:left="355" w:right="94"/>
      </w:pPr>
      <w:r>
        <w:t>Рассказы: «Последний замер», «Шоковая терапия» (возможен выбор двух других рассказов).</w:t>
      </w:r>
    </w:p>
    <w:p w:rsidR="00C36479" w:rsidRDefault="00426FF8">
      <w:pPr>
        <w:ind w:left="355" w:right="0"/>
      </w:pPr>
      <w:r>
        <w:t>История создания книги “Колымских рассказов”. Своеобразие раскрытия “лагерной” темы. Характер повествования.</w:t>
      </w:r>
    </w:p>
    <w:p w:rsidR="00C36479" w:rsidRDefault="00426FF8">
      <w:pPr>
        <w:pStyle w:val="1"/>
        <w:ind w:left="355" w:right="138"/>
      </w:pPr>
      <w:r>
        <w:t>А. И. Солженицын</w:t>
      </w:r>
    </w:p>
    <w:p w:rsidR="00C36479" w:rsidRDefault="00426FF8">
      <w:pPr>
        <w:ind w:left="355" w:right="94"/>
      </w:pPr>
      <w:r>
        <w:t>Жизнь и творчество (обзор).</w:t>
      </w:r>
    </w:p>
    <w:p w:rsidR="00C36479" w:rsidRDefault="00426FF8">
      <w:pPr>
        <w:ind w:left="355" w:right="94"/>
      </w:pPr>
      <w:r>
        <w:t>Повесть «Один день Ивана Денисовича».</w:t>
      </w:r>
    </w:p>
    <w:p w:rsidR="00C36479" w:rsidRDefault="00426FF8">
      <w:pPr>
        <w:ind w:left="355" w:right="94"/>
      </w:pPr>
      <w:r>
        <w:t>Своеобразие раскрытия “лагерной” темы в повести</w:t>
      </w:r>
      <w:r>
        <w:rPr>
          <w:b/>
        </w:rPr>
        <w:t xml:space="preserve">. </w:t>
      </w:r>
      <w:r>
        <w:t>Проблема русского национального характера в контексте трагической эпохи.</w:t>
      </w:r>
    </w:p>
    <w:p w:rsidR="00C36479" w:rsidRDefault="00426FF8">
      <w:pPr>
        <w:pStyle w:val="1"/>
        <w:ind w:left="355" w:right="138"/>
      </w:pPr>
      <w:r>
        <w:lastRenderedPageBreak/>
        <w:t>В. М. Шукшин</w:t>
      </w:r>
    </w:p>
    <w:p w:rsidR="00C36479" w:rsidRDefault="00426FF8">
      <w:pPr>
        <w:ind w:left="355" w:right="94"/>
      </w:pPr>
      <w:r>
        <w:t>(возможен выбор другого прозаика второй половины XX века)</w:t>
      </w:r>
    </w:p>
    <w:p w:rsidR="00C36479" w:rsidRDefault="00426FF8">
      <w:pPr>
        <w:ind w:left="355" w:right="94"/>
      </w:pPr>
      <w:r>
        <w:t xml:space="preserve">Рассказы: «Верую!», «Алеша </w:t>
      </w:r>
      <w:proofErr w:type="spellStart"/>
      <w:r>
        <w:t>Бесконвойный</w:t>
      </w:r>
      <w:proofErr w:type="spellEnd"/>
      <w:r>
        <w:t>» (возможен выбор других произведений).</w:t>
      </w:r>
    </w:p>
    <w:p w:rsidR="00C36479" w:rsidRDefault="00426FF8">
      <w:pPr>
        <w:spacing w:after="620"/>
        <w:ind w:left="355" w:right="94"/>
      </w:pPr>
      <w:r>
        <w:t xml:space="preserve">Изображение народного характера и картин народной жизни в рассказах. Диалоги в </w:t>
      </w:r>
      <w:proofErr w:type="spellStart"/>
      <w:r>
        <w:t>шукшинской</w:t>
      </w:r>
      <w:proofErr w:type="spellEnd"/>
      <w:r>
        <w:t xml:space="preserve"> прозе. Особенности повествовательной манеры Шукшина.</w:t>
      </w:r>
    </w:p>
    <w:p w:rsidR="00C36479" w:rsidRDefault="00426FF8">
      <w:pPr>
        <w:pStyle w:val="1"/>
        <w:ind w:left="355" w:right="138"/>
      </w:pPr>
      <w:r>
        <w:t>В. В. Быков</w:t>
      </w:r>
    </w:p>
    <w:p w:rsidR="00C36479" w:rsidRDefault="00426FF8">
      <w:pPr>
        <w:spacing w:after="0" w:line="405" w:lineRule="auto"/>
        <w:ind w:left="355" w:right="2169"/>
      </w:pPr>
      <w:r>
        <w:t>(возможен выбор другого прозаика второй половины XX века) Повесть «Сотников» (возможен выбор другого произведения).</w:t>
      </w:r>
    </w:p>
    <w:p w:rsidR="00C36479" w:rsidRDefault="00426FF8">
      <w:pPr>
        <w:ind w:left="355" w:right="94"/>
      </w:pPr>
      <w:r>
        <w:t xml:space="preserve">Нравственная проблематика произведения. Образы Сотникова и Рыбака, две “точки зрения” в повести. Образы Петра, </w:t>
      </w:r>
      <w:proofErr w:type="spellStart"/>
      <w:r>
        <w:t>Демчихи</w:t>
      </w:r>
      <w:proofErr w:type="spellEnd"/>
      <w:r>
        <w:t xml:space="preserve"> и девочки Баси. Авторская позиция и способы ее выражения в произведении. Мастерство психологического анализа.</w:t>
      </w:r>
    </w:p>
    <w:p w:rsidR="00C36479" w:rsidRDefault="00426FF8">
      <w:pPr>
        <w:pStyle w:val="1"/>
        <w:ind w:left="355" w:right="138"/>
      </w:pPr>
      <w:r>
        <w:t>В. Г. Распутин</w:t>
      </w:r>
    </w:p>
    <w:p w:rsidR="00C36479" w:rsidRDefault="00426FF8">
      <w:pPr>
        <w:ind w:left="355" w:right="94"/>
      </w:pPr>
      <w:r>
        <w:t>(возможен выбор другого прозаика второй половины XX века)</w:t>
      </w:r>
    </w:p>
    <w:p w:rsidR="00C36479" w:rsidRDefault="00426FF8">
      <w:pPr>
        <w:ind w:left="355" w:right="94"/>
      </w:pPr>
      <w:r>
        <w:t>Повесть «Прощание с Матерой» (возможен выбор другого произведения).</w:t>
      </w:r>
    </w:p>
    <w:p w:rsidR="00C36479" w:rsidRDefault="00426FF8">
      <w:pPr>
        <w:spacing w:after="620"/>
        <w:ind w:left="355" w:right="94"/>
      </w:pPr>
      <w:r>
        <w:t>Проблематика повести и ее связь с традицией классической русской прозы. Тема памяти и преемственности поколений. Образы стариков в повести. Проблема утраты душевной связи человека со своими корнями. Символические образы в повести.</w:t>
      </w:r>
    </w:p>
    <w:p w:rsidR="00C36479" w:rsidRDefault="00426FF8">
      <w:pPr>
        <w:pStyle w:val="1"/>
        <w:ind w:left="355" w:right="138"/>
      </w:pPr>
      <w:r>
        <w:t>Н. М. Рубцов</w:t>
      </w:r>
    </w:p>
    <w:p w:rsidR="00C36479" w:rsidRDefault="00426FF8">
      <w:pPr>
        <w:ind w:left="355" w:right="94"/>
      </w:pPr>
      <w:r>
        <w:t>(возможен выбор другого поэта второй половины XX века)</w:t>
      </w:r>
    </w:p>
    <w:p w:rsidR="00C36479" w:rsidRDefault="00426FF8">
      <w:pPr>
        <w:ind w:left="355" w:right="94"/>
      </w:pPr>
      <w:r>
        <w:t>Стихотворения: «Видения на холме», «Листья осенние» (возможен выбор других стихотворений).</w:t>
      </w:r>
    </w:p>
    <w:p w:rsidR="00C36479" w:rsidRDefault="00426FF8">
      <w:pPr>
        <w:ind w:left="355" w:right="94"/>
      </w:pPr>
      <w:r>
        <w:t>Своеобразие художественного мира Рубцова. Мир русской деревни и картины родной природы в изображении поэта. Переживание утраты старинной жизни. Тревога за настоящее и будущее России. Есенинские традиции в лирике Рубцова.</w:t>
      </w:r>
    </w:p>
    <w:p w:rsidR="00C36479" w:rsidRDefault="00426FF8">
      <w:pPr>
        <w:pStyle w:val="1"/>
        <w:ind w:left="355" w:right="138"/>
      </w:pPr>
      <w:r>
        <w:t>Р. Гамзатов</w:t>
      </w:r>
    </w:p>
    <w:p w:rsidR="00C36479" w:rsidRDefault="00426FF8">
      <w:pPr>
        <w:spacing w:line="403" w:lineRule="auto"/>
        <w:ind w:left="355" w:right="259"/>
      </w:pPr>
      <w:r>
        <w:t>(возможен выбор другого писателя, представляющего литературу народов России) Жизнь и творчество (обзор).</w:t>
      </w:r>
    </w:p>
    <w:p w:rsidR="00C36479" w:rsidRDefault="00426FF8">
      <w:pPr>
        <w:ind w:left="355" w:right="94"/>
      </w:pPr>
      <w:r>
        <w:t>Стихотворения: «Журавли», «В горах джигиты ссорились, бывало...» (возможен выбор других стихотворений).</w:t>
      </w:r>
    </w:p>
    <w:p w:rsidR="00C36479" w:rsidRDefault="00426FF8">
      <w:pPr>
        <w:ind w:left="355" w:right="94"/>
      </w:pPr>
      <w:r>
        <w:t>Проникновенное звучание темы родины в лирике Гамзатова. Прием параллелизма. Соотношение национального и общечеловеческого в творчестве Гамзатова.</w:t>
      </w:r>
    </w:p>
    <w:p w:rsidR="00C36479" w:rsidRDefault="00426FF8">
      <w:pPr>
        <w:pStyle w:val="1"/>
        <w:ind w:left="355" w:right="138"/>
      </w:pPr>
      <w:r>
        <w:lastRenderedPageBreak/>
        <w:t>И. А. Бродский</w:t>
      </w:r>
    </w:p>
    <w:p w:rsidR="00C36479" w:rsidRDefault="00426FF8">
      <w:pPr>
        <w:ind w:left="355" w:right="94"/>
      </w:pPr>
      <w:r>
        <w:t>(возможен выбор другого поэта второй половины XX века)</w:t>
      </w:r>
    </w:p>
    <w:p w:rsidR="00C36479" w:rsidRDefault="00426FF8">
      <w:pPr>
        <w:ind w:left="355" w:right="94"/>
      </w:pPr>
      <w:r>
        <w:t>Стихотворения: «Воротишься на родину. Ну что ж…», «Сонет» («Как жаль, что тем, чем стало для меня…») (возможен выбор других стихотворений).</w:t>
      </w:r>
    </w:p>
    <w:p w:rsidR="00C36479" w:rsidRDefault="00426FF8">
      <w:pPr>
        <w:ind w:left="355" w:right="94"/>
      </w:pPr>
      <w:r>
        <w:t>Своеобразие поэтического мышления и языка Бродского. Необычная трактовка традиционных тем русской и мировой поэзии. Неприятие абсурдного мира и тема одиночества человека в “заселенном пространстве”.</w:t>
      </w:r>
    </w:p>
    <w:p w:rsidR="00C36479" w:rsidRDefault="00426FF8">
      <w:pPr>
        <w:pStyle w:val="1"/>
        <w:ind w:left="355" w:right="138"/>
      </w:pPr>
      <w:r>
        <w:t>Б. Ш. Окуджава</w:t>
      </w:r>
    </w:p>
    <w:p w:rsidR="00C36479" w:rsidRDefault="00426FF8">
      <w:pPr>
        <w:ind w:left="355" w:right="94"/>
      </w:pPr>
      <w:r>
        <w:t>(возможен выбор другого поэта второй половины XX века)</w:t>
      </w:r>
    </w:p>
    <w:p w:rsidR="00C36479" w:rsidRDefault="00426FF8">
      <w:pPr>
        <w:ind w:left="355" w:right="94"/>
      </w:pPr>
      <w:r>
        <w:t>Стихотворения: «Полночный троллейбус», «Живописцы» (возможен выбор других стихотворений</w:t>
      </w:r>
      <w:proofErr w:type="gramStart"/>
      <w:r>
        <w:t>).Особенности</w:t>
      </w:r>
      <w:proofErr w:type="gramEnd"/>
      <w:r>
        <w:t xml:space="preserve"> «бардовской» поэзии 60-х годов. Арбат как художественная Вселенная, воплощение жизни обычных людей в поэзии Окуджавы. Обращение к романтической традиции. Жанровое своеобразие песен Окуджавы.</w:t>
      </w:r>
    </w:p>
    <w:p w:rsidR="00C36479" w:rsidRDefault="00426FF8">
      <w:pPr>
        <w:pStyle w:val="1"/>
        <w:ind w:left="355" w:right="138"/>
      </w:pPr>
      <w:r>
        <w:t>А. В. Вампилов</w:t>
      </w:r>
    </w:p>
    <w:p w:rsidR="00C36479" w:rsidRDefault="00426FF8">
      <w:pPr>
        <w:ind w:left="355" w:right="94"/>
      </w:pPr>
      <w:r>
        <w:t>(возможен выбор другого драматурга второй половины XX века)</w:t>
      </w:r>
    </w:p>
    <w:p w:rsidR="00C36479" w:rsidRDefault="00426FF8">
      <w:pPr>
        <w:ind w:left="355" w:right="94"/>
      </w:pPr>
      <w:r>
        <w:t>Пьеса «Утиная охота» (возможен выбор другого драматического произведения).</w:t>
      </w:r>
    </w:p>
    <w:p w:rsidR="00C36479" w:rsidRDefault="00426FF8">
      <w:pPr>
        <w:spacing w:after="612" w:line="275" w:lineRule="auto"/>
        <w:ind w:left="360" w:right="9" w:firstLine="0"/>
        <w:jc w:val="both"/>
      </w:pPr>
      <w:r>
        <w:t xml:space="preserve">Проблематика, основной конфликт и система образов в пьесе. Своеобразие ее композиции. Образ </w:t>
      </w:r>
      <w:proofErr w:type="spellStart"/>
      <w:r>
        <w:t>Зилова</w:t>
      </w:r>
      <w:proofErr w:type="spellEnd"/>
      <w:r>
        <w:t xml:space="preserve"> как художественное открытие драматурга. Психологическая раздвоенность в характере героя. Смысл финала пьесы.</w:t>
      </w:r>
    </w:p>
    <w:p w:rsidR="00C36479" w:rsidRDefault="00426FF8">
      <w:pPr>
        <w:pStyle w:val="1"/>
        <w:ind w:left="355" w:right="138"/>
      </w:pPr>
      <w:r>
        <w:t>Обзор литературы последнего десятилетия</w:t>
      </w:r>
    </w:p>
    <w:p w:rsidR="00C36479" w:rsidRDefault="00426FF8">
      <w:pPr>
        <w:spacing w:after="1045"/>
        <w:ind w:left="355" w:right="94"/>
      </w:pPr>
      <w:r>
        <w:t>Основные тенденции современного литературного процесса. Постмодернизм. Последние публикации в журналах, отмеченные премиями, получившие общественный резонанс, положительные отклики в печати.</w:t>
      </w:r>
    </w:p>
    <w:p w:rsidR="00C36479" w:rsidRDefault="00426FF8">
      <w:pPr>
        <w:pStyle w:val="1"/>
        <w:spacing w:after="250"/>
        <w:ind w:left="355" w:right="138"/>
      </w:pPr>
      <w:r>
        <w:t xml:space="preserve">Основные </w:t>
      </w:r>
      <w:proofErr w:type="spellStart"/>
      <w:r>
        <w:t>историко</w:t>
      </w:r>
      <w:proofErr w:type="spellEnd"/>
      <w:r>
        <w:t xml:space="preserve"> – литературные сведения</w:t>
      </w:r>
    </w:p>
    <w:p w:rsidR="00C36479" w:rsidRDefault="00426FF8">
      <w:pPr>
        <w:spacing w:after="272" w:line="251" w:lineRule="auto"/>
        <w:ind w:left="355" w:right="0"/>
      </w:pPr>
      <w:r>
        <w:rPr>
          <w:b/>
          <w:color w:val="000000"/>
        </w:rPr>
        <w:t>РУССКАЯ ЛИТЕРАТУРА ХIX ВЕКА</w:t>
      </w:r>
    </w:p>
    <w:p w:rsidR="00C36479" w:rsidRDefault="00426FF8">
      <w:pPr>
        <w:spacing w:after="269" w:line="251" w:lineRule="auto"/>
        <w:ind w:right="99"/>
      </w:pPr>
      <w:r>
        <w:rPr>
          <w:color w:val="000000"/>
        </w:rPr>
        <w:t>Русская литература в контексте мировой культуры.</w:t>
      </w:r>
    </w:p>
    <w:p w:rsidR="00C36479" w:rsidRDefault="00426FF8">
      <w:pPr>
        <w:spacing w:after="274" w:line="251" w:lineRule="auto"/>
        <w:ind w:right="0"/>
      </w:pPr>
      <w:r>
        <w:rPr>
          <w:color w:val="000000"/>
        </w:rPr>
        <w:t>Основные темы и проблемы русской литературы XIX в. (свобода, духовно-нравственные искания человека, обращение к народу в поисках нравственного идеала, «</w:t>
      </w:r>
      <w:proofErr w:type="spellStart"/>
      <w:r>
        <w:rPr>
          <w:color w:val="000000"/>
        </w:rPr>
        <w:t>праведничество</w:t>
      </w:r>
      <w:proofErr w:type="spellEnd"/>
      <w:r>
        <w:rPr>
          <w:color w:val="000000"/>
        </w:rPr>
        <w:t>», борьба с социальной несправедливостью и угнетением человека). Нравственные устои и быт разных слоев русского общества (дворянство, купечество, крестьянство). Роль женщины в семье и общественной жизни.</w:t>
      </w:r>
    </w:p>
    <w:p w:rsidR="00C36479" w:rsidRDefault="00426FF8">
      <w:pPr>
        <w:spacing w:after="271" w:line="251" w:lineRule="auto"/>
        <w:ind w:right="99"/>
      </w:pPr>
      <w:r>
        <w:rPr>
          <w:color w:val="000000"/>
        </w:rPr>
        <w:t xml:space="preserve">Национальное самоопределение русской литературы. Историко-культурные и художественные предпосылки романтизма, своеобразие романтизма в русской литературе </w:t>
      </w:r>
      <w:r>
        <w:rPr>
          <w:b/>
          <w:i/>
          <w:color w:val="000000"/>
        </w:rPr>
        <w:lastRenderedPageBreak/>
        <w:t>и литературе других народов России</w:t>
      </w:r>
      <w:r>
        <w:rPr>
          <w:i/>
          <w:color w:val="000000"/>
          <w:vertAlign w:val="superscript"/>
        </w:rPr>
        <w:t>*</w:t>
      </w:r>
      <w:r>
        <w:rPr>
          <w:b/>
          <w:i/>
          <w:color w:val="000000"/>
        </w:rPr>
        <w:t xml:space="preserve">. </w:t>
      </w:r>
      <w:r>
        <w:rPr>
          <w:color w:val="000000"/>
        </w:rPr>
        <w:t xml:space="preserve">Формирование реализма как новой ступени познания и художественного освоения мира и человека. </w:t>
      </w:r>
      <w:r>
        <w:rPr>
          <w:b/>
          <w:i/>
          <w:color w:val="000000"/>
        </w:rPr>
        <w:t xml:space="preserve">Общее и особенное в реалистическом отражении действительности в русской литературе и литературе других народов России. </w:t>
      </w:r>
      <w:r>
        <w:rPr>
          <w:color w:val="000000"/>
        </w:rPr>
        <w:t>Проблема человека и среды Осмысление взаимодействия характера и обстоятельств.</w:t>
      </w:r>
    </w:p>
    <w:p w:rsidR="00C36479" w:rsidRDefault="00426FF8">
      <w:pPr>
        <w:spacing w:after="269" w:line="251" w:lineRule="auto"/>
        <w:ind w:right="99"/>
      </w:pPr>
      <w:r>
        <w:rPr>
          <w:color w:val="000000"/>
        </w:rPr>
        <w:t>Расцвет русского романа. Аналитический характер русской прозы, ее социальная острота и философская глубина. Проблема судьбы, веры и безверия, смысла жизни и тайны смерти. Выявление опасности своеволия и прагматизма. Понимание свободы как ответственности за совершенный выбор. Идея нравственного самосовершенствования. Споры о путях улучшения мира: революция или эволюция и духовное возрождение человека. Историзм в познании закономерностей общественного развития. Развитие психологизма. Демократизация русской литературы. Традиции и новаторство в поэзии. Формирование национального театра. Становление литературного языка.</w:t>
      </w:r>
    </w:p>
    <w:p w:rsidR="00C36479" w:rsidRDefault="00426FF8">
      <w:pPr>
        <w:spacing w:after="272" w:line="251" w:lineRule="auto"/>
        <w:ind w:left="355" w:right="0"/>
      </w:pPr>
      <w:r>
        <w:rPr>
          <w:b/>
          <w:color w:val="000000"/>
        </w:rPr>
        <w:t>РУССКАЯ ЛИТЕРАТУРА XX ВЕКА</w:t>
      </w:r>
    </w:p>
    <w:p w:rsidR="00C36479" w:rsidRDefault="00426FF8">
      <w:pPr>
        <w:spacing w:after="269" w:line="251" w:lineRule="auto"/>
        <w:ind w:right="99"/>
      </w:pPr>
      <w:r>
        <w:rPr>
          <w:color w:val="000000"/>
        </w:rPr>
        <w:t>Традиции и новаторство в русской литературе на рубеже XIX-ХХ веков. Новые литературные течения. Модернизм.</w:t>
      </w:r>
    </w:p>
    <w:p w:rsidR="00C36479" w:rsidRDefault="00426FF8">
      <w:pPr>
        <w:spacing w:after="274" w:line="251" w:lineRule="auto"/>
        <w:ind w:right="99"/>
      </w:pPr>
      <w:r>
        <w:rPr>
          <w:color w:val="000000"/>
        </w:rPr>
        <w:t xml:space="preserve">Трагические события эпохи (Первая мировая война, революция, гражданская война, массовые репрессии, коллективизация) и их отражение </w:t>
      </w:r>
      <w:proofErr w:type="spellStart"/>
      <w:r>
        <w:rPr>
          <w:color w:val="000000"/>
        </w:rPr>
        <w:t>врусской</w:t>
      </w:r>
      <w:proofErr w:type="spellEnd"/>
      <w:r>
        <w:rPr>
          <w:color w:val="000000"/>
        </w:rPr>
        <w:t xml:space="preserve"> литературе </w:t>
      </w:r>
      <w:r>
        <w:rPr>
          <w:b/>
          <w:i/>
          <w:color w:val="000000"/>
        </w:rPr>
        <w:t xml:space="preserve">и литературе других народов </w:t>
      </w:r>
      <w:proofErr w:type="spellStart"/>
      <w:r>
        <w:rPr>
          <w:b/>
          <w:i/>
          <w:color w:val="000000"/>
        </w:rPr>
        <w:t>России.</w:t>
      </w:r>
      <w:r>
        <w:rPr>
          <w:color w:val="000000"/>
        </w:rPr>
        <w:t>Конфликт</w:t>
      </w:r>
      <w:proofErr w:type="spellEnd"/>
      <w:r>
        <w:rPr>
          <w:color w:val="000000"/>
        </w:rPr>
        <w:t xml:space="preserve"> человека и эпохи. Развитие русской реалистической прозы, ее темы и герои. Государственное регулирование и творческая свобода в литературе советского времени. Художественная объективность и тенденциозность в освещении исторических событий. Сатира в литературе.</w:t>
      </w:r>
    </w:p>
    <w:p w:rsidR="00C36479" w:rsidRDefault="00426FF8">
      <w:pPr>
        <w:spacing w:after="4" w:line="251" w:lineRule="auto"/>
        <w:ind w:right="99"/>
      </w:pPr>
      <w:r>
        <w:rPr>
          <w:color w:val="000000"/>
        </w:rPr>
        <w:t xml:space="preserve">Великая Отечественная война и ее художественное </w:t>
      </w:r>
      <w:proofErr w:type="spellStart"/>
      <w:r>
        <w:rPr>
          <w:color w:val="000000"/>
        </w:rPr>
        <w:t>осмыслениев</w:t>
      </w:r>
      <w:proofErr w:type="spellEnd"/>
      <w:r>
        <w:rPr>
          <w:color w:val="000000"/>
        </w:rPr>
        <w:t xml:space="preserve"> русской </w:t>
      </w:r>
      <w:proofErr w:type="spellStart"/>
      <w:r>
        <w:rPr>
          <w:color w:val="000000"/>
        </w:rPr>
        <w:t>литературе</w:t>
      </w:r>
      <w:r>
        <w:rPr>
          <w:b/>
          <w:i/>
          <w:color w:val="000000"/>
        </w:rPr>
        <w:t>и</w:t>
      </w:r>
      <w:proofErr w:type="spellEnd"/>
      <w:r>
        <w:rPr>
          <w:b/>
          <w:i/>
          <w:color w:val="000000"/>
        </w:rPr>
        <w:t xml:space="preserve"> литературе других народов России. </w:t>
      </w:r>
      <w:r>
        <w:rPr>
          <w:color w:val="000000"/>
        </w:rPr>
        <w:t>Новое понимание русской истории. Влияние «оттепели» 60-х годов на развитие литературы. «Лагерная» тема в литературе.</w:t>
      </w:r>
    </w:p>
    <w:p w:rsidR="00C36479" w:rsidRDefault="00426FF8">
      <w:pPr>
        <w:spacing w:after="547" w:line="251" w:lineRule="auto"/>
        <w:ind w:right="99"/>
      </w:pPr>
      <w:r>
        <w:rPr>
          <w:color w:val="000000"/>
        </w:rPr>
        <w:t xml:space="preserve">«Деревенская» проза. Обращение к народному сознанию в поисках нравственного идеала в русской литературе </w:t>
      </w:r>
      <w:r>
        <w:rPr>
          <w:b/>
          <w:i/>
          <w:color w:val="000000"/>
        </w:rPr>
        <w:t>и литературе других народов России</w:t>
      </w:r>
      <w:r>
        <w:rPr>
          <w:i/>
          <w:color w:val="000000"/>
        </w:rPr>
        <w:t xml:space="preserve">. </w:t>
      </w:r>
      <w:r>
        <w:rPr>
          <w:color w:val="000000"/>
        </w:rPr>
        <w:t>Развитие традиционных тем русской лирики (темы любви, гражданского служения, единства человека и природы).</w:t>
      </w:r>
    </w:p>
    <w:p w:rsidR="00C36479" w:rsidRDefault="00426FF8">
      <w:pPr>
        <w:spacing w:after="272" w:line="251" w:lineRule="auto"/>
        <w:ind w:left="355" w:right="0"/>
      </w:pPr>
      <w:r>
        <w:rPr>
          <w:b/>
          <w:color w:val="000000"/>
        </w:rPr>
        <w:t>ЛИТЕРАТУРА НАРОДОВ РОССИИ</w:t>
      </w:r>
    </w:p>
    <w:p w:rsidR="00C36479" w:rsidRDefault="00426FF8">
      <w:pPr>
        <w:spacing w:after="274" w:line="251" w:lineRule="auto"/>
        <w:ind w:right="99"/>
      </w:pPr>
      <w:r>
        <w:rPr>
          <w:color w:val="000000"/>
        </w:rPr>
        <w:t>Отражение в национальных литературах общих и специфических духовно-нравственных и социальных проблем.</w:t>
      </w:r>
    </w:p>
    <w:p w:rsidR="00C36479" w:rsidRDefault="00426FF8">
      <w:pPr>
        <w:spacing w:after="269" w:line="251" w:lineRule="auto"/>
        <w:ind w:right="99"/>
      </w:pPr>
      <w:r>
        <w:rPr>
          <w:color w:val="000000"/>
        </w:rPr>
        <w:t>Произведения писателей - представителей народов России как источник знаний о культуре, нравах и обычаях разных народов, населяющих многонациональную Россию. Переводы произведений национальных писателей на русский язык.</w:t>
      </w:r>
    </w:p>
    <w:p w:rsidR="00C36479" w:rsidRDefault="00426FF8">
      <w:pPr>
        <w:spacing w:after="252" w:line="243" w:lineRule="auto"/>
        <w:ind w:left="360" w:right="18" w:firstLine="0"/>
      </w:pPr>
      <w:r>
        <w:rPr>
          <w:b/>
          <w:i/>
          <w:color w:val="000000"/>
        </w:rPr>
        <w:t>Плодотворное творческое взаимодействие русской литературы и литературы других народов России в обращении к общенародной проблематике: сохранению мира на земле, экологии природы, сбережению духовных богатств, гуманизму социальных взаимоотношений.</w:t>
      </w:r>
    </w:p>
    <w:p w:rsidR="00C36479" w:rsidRDefault="00426FF8">
      <w:pPr>
        <w:spacing w:after="272" w:line="251" w:lineRule="auto"/>
        <w:ind w:left="355" w:right="0"/>
      </w:pPr>
      <w:r>
        <w:rPr>
          <w:b/>
          <w:color w:val="000000"/>
        </w:rPr>
        <w:t>ЗАРУБЕЖНАЯ ЛИТЕРАТУРА</w:t>
      </w:r>
    </w:p>
    <w:p w:rsidR="00C36479" w:rsidRDefault="00426FF8">
      <w:pPr>
        <w:spacing w:after="265" w:line="251" w:lineRule="auto"/>
        <w:ind w:right="99"/>
      </w:pPr>
      <w:r>
        <w:rPr>
          <w:color w:val="000000"/>
        </w:rPr>
        <w:lastRenderedPageBreak/>
        <w:t xml:space="preserve">Взаимодействие зарубежной, русской литературы </w:t>
      </w:r>
      <w:r>
        <w:rPr>
          <w:b/>
          <w:i/>
          <w:color w:val="000000"/>
        </w:rPr>
        <w:t>и литературы других народов России</w:t>
      </w:r>
      <w:r>
        <w:rPr>
          <w:i/>
          <w:color w:val="000000"/>
        </w:rPr>
        <w:t xml:space="preserve">, </w:t>
      </w:r>
      <w:r>
        <w:rPr>
          <w:color w:val="000000"/>
        </w:rPr>
        <w:t>отражение в них «вечных» проблем бытия. Постановка в литературе XIX-ХХ вв. острых социально-нравственных проблем, протест писателей против унижения человека, воспевание человечности, чистоты и искренности человеческих отношений. Проблемы самопознания и нравственного выбора в произведениях классиков зарубежной литературы.</w:t>
      </w:r>
    </w:p>
    <w:p w:rsidR="00C36479" w:rsidRDefault="00426FF8">
      <w:pPr>
        <w:spacing w:after="272" w:line="251" w:lineRule="auto"/>
        <w:ind w:left="355" w:right="0"/>
      </w:pPr>
      <w:r>
        <w:rPr>
          <w:b/>
          <w:color w:val="000000"/>
        </w:rPr>
        <w:t>* В историко-литературных сведениях жирным курсивом выделены позиции, имеющие отношение только к образовательным учреждениям с родным (нерусским) языком обучения.</w:t>
      </w:r>
    </w:p>
    <w:p w:rsidR="00C36479" w:rsidRDefault="00426FF8">
      <w:pPr>
        <w:spacing w:after="263" w:line="259" w:lineRule="auto"/>
        <w:ind w:left="287" w:right="0"/>
        <w:jc w:val="center"/>
      </w:pPr>
      <w:r>
        <w:rPr>
          <w:b/>
          <w:color w:val="000000"/>
        </w:rPr>
        <w:t xml:space="preserve">Основные </w:t>
      </w:r>
      <w:proofErr w:type="spellStart"/>
      <w:r>
        <w:rPr>
          <w:b/>
          <w:color w:val="000000"/>
        </w:rPr>
        <w:t>теоретико</w:t>
      </w:r>
      <w:proofErr w:type="spellEnd"/>
      <w:r>
        <w:rPr>
          <w:b/>
          <w:color w:val="000000"/>
        </w:rPr>
        <w:t xml:space="preserve"> – литературные понятия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Художественная литература как искусство слова.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Художественный образ.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Содержание и форма.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Художественный вымысел. Фантастика.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Историко-литературный процесс. Литературные направления и течения: классицизм, сентиментализм, романтизм, реализм, модернизм (символизм, акмеизм, футуризм). Основные факты жизни и творчества выдающихся русских писателей ХIХ-ХХ веков.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Литературные роды: эпос, лирика, драма. Жанры литературы: роман, роман-эпопея, повесть, рассказ, очерк, притча; поэма, баллада; лирическое стихотворение, элегия, послание, эпиграмма, ода, сонет; комедия, трагедия, драма.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Авторская позиция. Тема. Идея. Проблематика. Сюжет. Композиция. Стадии развития действия: экспозиция, завязка, кульминация, развязка, эпилог.</w:t>
      </w:r>
    </w:p>
    <w:p w:rsidR="00C36479" w:rsidRDefault="00426FF8">
      <w:pPr>
        <w:spacing w:after="4" w:line="251" w:lineRule="auto"/>
        <w:ind w:left="1090" w:right="99"/>
      </w:pPr>
      <w:r>
        <w:rPr>
          <w:color w:val="000000"/>
        </w:rPr>
        <w:t>Лирическое отступление. Конфликт. Автор-повествователь. Образ автора.</w:t>
      </w:r>
    </w:p>
    <w:p w:rsidR="00C36479" w:rsidRDefault="00426FF8">
      <w:pPr>
        <w:spacing w:after="4" w:line="251" w:lineRule="auto"/>
        <w:ind w:left="1090" w:right="99"/>
      </w:pPr>
      <w:r>
        <w:rPr>
          <w:color w:val="000000"/>
        </w:rPr>
        <w:t>Персонаж. Характер. Тип. Лирический герой. Система образов.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Деталь. Символ.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Психологизм. Народность. Историзм.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Трагическое и комическое. Сатира, юмор, ирония, сарказм. Гротеск.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Язык художественного произведения. Изобразительно-выразительные средства в художественном произведении: сравнение, эпитет, метафора, метонимия. Гипербола. Аллегория.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Стиль.</w:t>
      </w:r>
    </w:p>
    <w:p w:rsidR="00C36479" w:rsidRDefault="00426FF8">
      <w:pPr>
        <w:numPr>
          <w:ilvl w:val="0"/>
          <w:numId w:val="4"/>
        </w:numPr>
        <w:spacing w:after="547" w:line="251" w:lineRule="auto"/>
        <w:ind w:right="99" w:hanging="360"/>
      </w:pPr>
      <w:r>
        <w:rPr>
          <w:color w:val="000000"/>
        </w:rPr>
        <w:t xml:space="preserve">Проза и поэзия. Системы стихосложения. Стихотворные размеры: хорей, ямб, дактиль, амфибрахий, анапест. Ритм. Рифма. Строфа. </w:t>
      </w:r>
      <w:r>
        <w:rPr>
          <w:rFonts w:ascii="Segoe UI Symbol" w:eastAsia="Segoe UI Symbol" w:hAnsi="Segoe UI Symbol" w:cs="Segoe UI Symbol"/>
          <w:color w:val="000000"/>
          <w:sz w:val="20"/>
        </w:rPr>
        <w:t xml:space="preserve"> </w:t>
      </w:r>
      <w:r>
        <w:rPr>
          <w:color w:val="000000"/>
        </w:rPr>
        <w:t>Литературная критика.</w:t>
      </w:r>
    </w:p>
    <w:p w:rsidR="00C36479" w:rsidRDefault="00426FF8">
      <w:pPr>
        <w:spacing w:after="272" w:line="251" w:lineRule="auto"/>
        <w:ind w:left="355" w:right="0"/>
      </w:pPr>
      <w:r>
        <w:rPr>
          <w:b/>
          <w:color w:val="000000"/>
        </w:rPr>
        <w:t>В образовательных учреждениях с родным (нерусским) языком обучения данные теоретико-литературные понятия изучаются с опорой на знания, полученные при освоении родной литературы. Дополнительными понятиями являются: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Художественный перевод.</w:t>
      </w:r>
    </w:p>
    <w:p w:rsidR="00C36479" w:rsidRDefault="00426FF8">
      <w:pPr>
        <w:numPr>
          <w:ilvl w:val="0"/>
          <w:numId w:val="4"/>
        </w:numPr>
        <w:spacing w:after="269" w:line="251" w:lineRule="auto"/>
        <w:ind w:right="99" w:hanging="360"/>
      </w:pPr>
      <w:r>
        <w:rPr>
          <w:color w:val="000000"/>
        </w:rPr>
        <w:t>Русскоязычные национальные литературы народов России.</w:t>
      </w:r>
    </w:p>
    <w:p w:rsidR="00C36479" w:rsidRDefault="00426FF8">
      <w:pPr>
        <w:spacing w:after="263" w:line="259" w:lineRule="auto"/>
        <w:ind w:left="287" w:right="5"/>
        <w:jc w:val="center"/>
      </w:pPr>
      <w:r>
        <w:rPr>
          <w:b/>
          <w:color w:val="000000"/>
        </w:rPr>
        <w:t>Требования к уровню подготовки выпускников</w:t>
      </w:r>
    </w:p>
    <w:p w:rsidR="00C36479" w:rsidRDefault="00426FF8">
      <w:pPr>
        <w:spacing w:after="4" w:line="482" w:lineRule="auto"/>
        <w:ind w:right="606"/>
      </w:pPr>
      <w:r>
        <w:rPr>
          <w:color w:val="000000"/>
        </w:rPr>
        <w:lastRenderedPageBreak/>
        <w:t xml:space="preserve">В результате изучения литературы на базовом уровне ученик должен </w:t>
      </w:r>
      <w:r>
        <w:rPr>
          <w:b/>
          <w:color w:val="000000"/>
        </w:rPr>
        <w:t>знать/понимать</w:t>
      </w:r>
    </w:p>
    <w:p w:rsidR="00C36479" w:rsidRDefault="00426FF8">
      <w:pPr>
        <w:numPr>
          <w:ilvl w:val="0"/>
          <w:numId w:val="4"/>
        </w:numPr>
        <w:spacing w:after="269" w:line="251" w:lineRule="auto"/>
        <w:ind w:right="99" w:hanging="360"/>
      </w:pPr>
      <w:r>
        <w:rPr>
          <w:color w:val="000000"/>
        </w:rPr>
        <w:t>образную природу словесного искусства;</w:t>
      </w:r>
    </w:p>
    <w:p w:rsidR="00C36479" w:rsidRDefault="00426FF8">
      <w:pPr>
        <w:numPr>
          <w:ilvl w:val="0"/>
          <w:numId w:val="4"/>
        </w:numPr>
        <w:spacing w:after="271" w:line="251" w:lineRule="auto"/>
        <w:ind w:right="99" w:hanging="360"/>
      </w:pPr>
      <w:r>
        <w:rPr>
          <w:color w:val="000000"/>
        </w:rPr>
        <w:t>содержание изученных литературных произведений;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основные факты жизни и творчества писателей-классиков XIX-XX вв.;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основные закономерности историко-литературного процесса и черты литературных направлений;</w:t>
      </w:r>
    </w:p>
    <w:p w:rsidR="00C36479" w:rsidRDefault="00426FF8">
      <w:pPr>
        <w:numPr>
          <w:ilvl w:val="0"/>
          <w:numId w:val="4"/>
        </w:numPr>
        <w:spacing w:after="547" w:line="251" w:lineRule="auto"/>
        <w:ind w:right="99" w:hanging="360"/>
      </w:pPr>
      <w:r>
        <w:rPr>
          <w:color w:val="000000"/>
        </w:rPr>
        <w:t>основные теоретико-литературные понятия;</w:t>
      </w:r>
    </w:p>
    <w:p w:rsidR="00C36479" w:rsidRDefault="00426FF8">
      <w:pPr>
        <w:spacing w:after="272" w:line="251" w:lineRule="auto"/>
        <w:ind w:left="355" w:right="0"/>
      </w:pPr>
      <w:r>
        <w:rPr>
          <w:b/>
          <w:color w:val="000000"/>
        </w:rPr>
        <w:t>уметь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воспроизводить содержание литературного произведения;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определять род и жанр произведения;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сопоставлять литературные произведения;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выявлять авторскую позицию;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аргументированно формулировать свое отношение к прочитанному произведению;</w:t>
      </w:r>
    </w:p>
    <w:p w:rsidR="00C36479" w:rsidRDefault="00426FF8">
      <w:pPr>
        <w:numPr>
          <w:ilvl w:val="0"/>
          <w:numId w:val="4"/>
        </w:numPr>
        <w:spacing w:after="550" w:line="251" w:lineRule="auto"/>
        <w:ind w:right="99" w:hanging="360"/>
      </w:pPr>
      <w:r>
        <w:rPr>
          <w:color w:val="000000"/>
        </w:rPr>
        <w:t>писать рецензии на прочитанные произведения и сочинения разных жанров на литературные темы.</w:t>
      </w:r>
    </w:p>
    <w:p w:rsidR="00C36479" w:rsidRDefault="00426FF8">
      <w:pPr>
        <w:spacing w:after="272" w:line="251" w:lineRule="auto"/>
        <w:ind w:left="355" w:right="0"/>
      </w:pPr>
      <w:r>
        <w:rPr>
          <w:b/>
          <w:color w:val="000000"/>
        </w:rPr>
        <w:t>В образовательных учреждениях с родным (нерусским) языком обучения, наряду с вышеуказанным, ученик должен уметь: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соотносить нравственные идеалы произведений русской и родной литературы, находить сходные черты и национально обусловленную художественную специфику их воплощения;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самостоятельно переводить на родной язык фрагменты русского художественного текста, используя адекватные изобразительно-выразительные средства родного языка;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создавать устные и письменные высказывания о произведениях русской и родной литературы, давать им оценку, используя изобразительно-выразительные средства русского языка;</w:t>
      </w:r>
    </w:p>
    <w:p w:rsidR="00C36479" w:rsidRDefault="00426FF8">
      <w:pPr>
        <w:spacing w:after="272" w:line="251" w:lineRule="auto"/>
        <w:ind w:left="355" w:right="0"/>
      </w:pPr>
      <w:r>
        <w:rPr>
          <w:b/>
          <w:color w:val="000000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r>
        <w:rPr>
          <w:color w:val="000000"/>
        </w:rPr>
        <w:t>для: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участия в диалоге или дискуссии;</w:t>
      </w:r>
    </w:p>
    <w:p w:rsidR="00C36479" w:rsidRDefault="00426FF8">
      <w:pPr>
        <w:numPr>
          <w:ilvl w:val="0"/>
          <w:numId w:val="4"/>
        </w:numPr>
        <w:spacing w:after="271" w:line="251" w:lineRule="auto"/>
        <w:ind w:right="99" w:hanging="360"/>
      </w:pPr>
      <w:r>
        <w:rPr>
          <w:color w:val="000000"/>
        </w:rPr>
        <w:t>самостоятельного знакомства с явлениями художественной культуры и оценки их эстетической значимости;</w:t>
      </w:r>
    </w:p>
    <w:p w:rsidR="00C36479" w:rsidRDefault="00426FF8">
      <w:pPr>
        <w:numPr>
          <w:ilvl w:val="0"/>
          <w:numId w:val="4"/>
        </w:numPr>
        <w:spacing w:after="4" w:line="251" w:lineRule="auto"/>
        <w:ind w:right="99" w:hanging="360"/>
      </w:pPr>
      <w:r>
        <w:rPr>
          <w:color w:val="000000"/>
        </w:rPr>
        <w:t>определения своего круга чтения и оценки литературных произведений.</w:t>
      </w:r>
    </w:p>
    <w:p w:rsidR="00C36479" w:rsidRDefault="00C36479">
      <w:pPr>
        <w:sectPr w:rsidR="00C36479">
          <w:pgSz w:w="11906" w:h="16838"/>
          <w:pgMar w:top="1143" w:right="752" w:bottom="1154" w:left="1342" w:header="720" w:footer="720" w:gutter="0"/>
          <w:cols w:space="720"/>
        </w:sectPr>
      </w:pPr>
    </w:p>
    <w:p w:rsidR="00C36479" w:rsidRDefault="00C36479">
      <w:pPr>
        <w:spacing w:after="0" w:line="259" w:lineRule="auto"/>
        <w:ind w:left="0" w:right="0" w:firstLine="0"/>
      </w:pPr>
    </w:p>
    <w:p w:rsidR="00C36479" w:rsidRDefault="00C36479">
      <w:pPr>
        <w:sectPr w:rsidR="00C36479">
          <w:pgSz w:w="11906" w:h="16838"/>
          <w:pgMar w:top="1440" w:right="1440" w:bottom="1440" w:left="1440" w:header="720" w:footer="720" w:gutter="0"/>
          <w:cols w:space="720"/>
        </w:sectPr>
      </w:pPr>
    </w:p>
    <w:p w:rsidR="00C36479" w:rsidRDefault="00C36479">
      <w:pPr>
        <w:spacing w:after="0" w:line="259" w:lineRule="auto"/>
        <w:ind w:left="-1440" w:right="15398" w:firstLine="0"/>
      </w:pPr>
    </w:p>
    <w:tbl>
      <w:tblPr>
        <w:tblStyle w:val="TableGrid"/>
        <w:tblW w:w="15877" w:type="dxa"/>
        <w:tblInd w:w="-1157" w:type="dxa"/>
        <w:tblCellMar>
          <w:top w:w="14" w:type="dxa"/>
          <w:left w:w="107" w:type="dxa"/>
          <w:right w:w="86" w:type="dxa"/>
        </w:tblCellMar>
        <w:tblLook w:val="04A0" w:firstRow="1" w:lastRow="0" w:firstColumn="1" w:lastColumn="0" w:noHBand="0" w:noVBand="1"/>
      </w:tblPr>
      <w:tblGrid>
        <w:gridCol w:w="780"/>
        <w:gridCol w:w="199"/>
        <w:gridCol w:w="3425"/>
        <w:gridCol w:w="199"/>
        <w:gridCol w:w="2053"/>
        <w:gridCol w:w="133"/>
        <w:gridCol w:w="2181"/>
        <w:gridCol w:w="2798"/>
        <w:gridCol w:w="4109"/>
      </w:tblGrid>
      <w:tr w:rsidR="00C36479">
        <w:trPr>
          <w:trHeight w:val="493"/>
        </w:trPr>
        <w:tc>
          <w:tcPr>
            <w:tcW w:w="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6479" w:rsidRDefault="00426FF8">
            <w:pPr>
              <w:spacing w:after="0" w:line="259" w:lineRule="auto"/>
              <w:ind w:left="52" w:right="0" w:firstLine="0"/>
            </w:pPr>
            <w:r>
              <w:rPr>
                <w:b/>
                <w:color w:val="000000"/>
                <w:sz w:val="20"/>
              </w:rPr>
              <w:t>Класс</w:t>
            </w:r>
          </w:p>
        </w:tc>
        <w:tc>
          <w:tcPr>
            <w:tcW w:w="7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6479" w:rsidRDefault="00426FF8">
            <w:pPr>
              <w:spacing w:after="222" w:line="259" w:lineRule="auto"/>
              <w:ind w:left="125" w:right="0" w:firstLine="0"/>
              <w:jc w:val="center"/>
            </w:pPr>
            <w:r>
              <w:rPr>
                <w:b/>
                <w:color w:val="000000"/>
                <w:sz w:val="20"/>
              </w:rPr>
              <w:t>Название учебной программы</w:t>
            </w:r>
          </w:p>
          <w:p w:rsidR="00C36479" w:rsidRDefault="00426FF8">
            <w:pPr>
              <w:spacing w:after="0" w:line="259" w:lineRule="auto"/>
              <w:ind w:left="123" w:right="0" w:firstLine="0"/>
              <w:jc w:val="center"/>
            </w:pPr>
            <w:r>
              <w:rPr>
                <w:b/>
                <w:color w:val="000000"/>
                <w:sz w:val="20"/>
              </w:rPr>
              <w:t>Вид программы</w:t>
            </w:r>
          </w:p>
        </w:tc>
        <w:tc>
          <w:tcPr>
            <w:tcW w:w="1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spacing w:after="202" w:line="280" w:lineRule="auto"/>
              <w:ind w:left="0" w:right="0" w:firstLine="0"/>
              <w:jc w:val="center"/>
            </w:pPr>
            <w:r>
              <w:rPr>
                <w:b/>
                <w:color w:val="000000"/>
                <w:sz w:val="20"/>
              </w:rPr>
              <w:t>Кол-во занятий/часов по учебному плану</w:t>
            </w:r>
          </w:p>
          <w:p w:rsidR="00C36479" w:rsidRDefault="00426FF8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color w:val="000000"/>
                <w:sz w:val="20"/>
              </w:rPr>
              <w:t>(</w:t>
            </w:r>
            <w:proofErr w:type="spellStart"/>
            <w:r>
              <w:rPr>
                <w:b/>
                <w:color w:val="000000"/>
                <w:sz w:val="20"/>
              </w:rPr>
              <w:t>индив</w:t>
            </w:r>
            <w:proofErr w:type="spellEnd"/>
            <w:r>
              <w:rPr>
                <w:b/>
                <w:color w:val="000000"/>
                <w:sz w:val="20"/>
              </w:rPr>
              <w:t>/</w:t>
            </w:r>
            <w:proofErr w:type="spellStart"/>
            <w:r>
              <w:rPr>
                <w:b/>
                <w:color w:val="000000"/>
                <w:sz w:val="20"/>
              </w:rPr>
              <w:t>заочн</w:t>
            </w:r>
            <w:proofErr w:type="spellEnd"/>
            <w:r>
              <w:rPr>
                <w:b/>
                <w:color w:val="000000"/>
                <w:sz w:val="20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color w:val="000000"/>
                <w:sz w:val="20"/>
              </w:rPr>
              <w:t>Кол-во контрольных работ/зачетов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color w:val="000000"/>
              </w:rPr>
              <w:t>Наличие учебно-методического обеспечения программ</w:t>
            </w:r>
          </w:p>
        </w:tc>
      </w:tr>
      <w:tr w:rsidR="00C36479">
        <w:trPr>
          <w:trHeight w:val="9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color w:val="000000"/>
              </w:rPr>
              <w:t>Учебники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spacing w:after="0" w:line="259" w:lineRule="auto"/>
              <w:ind w:left="256" w:right="272" w:firstLine="0"/>
              <w:jc w:val="center"/>
            </w:pPr>
            <w:r>
              <w:rPr>
                <w:b/>
                <w:color w:val="000000"/>
              </w:rPr>
              <w:t>Учебно-методические пособия</w:t>
            </w:r>
          </w:p>
        </w:tc>
      </w:tr>
      <w:tr w:rsidR="00C36479">
        <w:trPr>
          <w:trHeight w:val="58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11482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spacing w:after="0" w:line="259" w:lineRule="auto"/>
              <w:ind w:left="1909" w:right="0" w:firstLine="0"/>
            </w:pPr>
            <w:r>
              <w:rPr>
                <w:b/>
                <w:color w:val="000000"/>
              </w:rPr>
              <w:t>Среднее общее образование</w:t>
            </w:r>
          </w:p>
        </w:tc>
      </w:tr>
      <w:tr w:rsidR="00C36479">
        <w:trPr>
          <w:trHeight w:val="7079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spacing w:after="0" w:line="259" w:lineRule="auto"/>
              <w:ind w:left="4" w:right="0" w:firstLine="0"/>
              <w:jc w:val="both"/>
            </w:pPr>
            <w:r>
              <w:rPr>
                <w:color w:val="000000"/>
              </w:rPr>
              <w:lastRenderedPageBreak/>
              <w:t>10-12</w:t>
            </w:r>
          </w:p>
        </w:tc>
        <w:tc>
          <w:tcPr>
            <w:tcW w:w="3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spacing w:after="678" w:line="243" w:lineRule="auto"/>
              <w:ind w:left="0" w:right="145" w:firstLine="0"/>
              <w:jc w:val="both"/>
            </w:pPr>
            <w:r>
              <w:rPr>
                <w:color w:val="000000"/>
              </w:rPr>
              <w:t xml:space="preserve">Примерная программа среднего общего образования по литературе для образовательных учреждений с русским языком обучения; авторская программа по литературе для общеобразовательных учреждений 10-11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. (базовый уровень) </w:t>
            </w:r>
            <w:proofErr w:type="spellStart"/>
            <w:r>
              <w:rPr>
                <w:color w:val="000000"/>
              </w:rPr>
              <w:t>Т.Ф.Курдюмовой</w:t>
            </w:r>
            <w:proofErr w:type="spellEnd"/>
          </w:p>
          <w:p w:rsidR="00C36479" w:rsidRDefault="00426FF8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>Общеобразовательная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numPr>
                <w:ilvl w:val="0"/>
                <w:numId w:val="5"/>
              </w:numPr>
              <w:spacing w:after="659" w:line="259" w:lineRule="auto"/>
              <w:ind w:right="0" w:hanging="300"/>
            </w:pPr>
            <w:r>
              <w:rPr>
                <w:color w:val="000000"/>
              </w:rPr>
              <w:t>класс – 45 ч</w:t>
            </w:r>
          </w:p>
          <w:p w:rsidR="00C36479" w:rsidRDefault="00426FF8">
            <w:pPr>
              <w:numPr>
                <w:ilvl w:val="0"/>
                <w:numId w:val="5"/>
              </w:numPr>
              <w:spacing w:after="1134" w:line="259" w:lineRule="auto"/>
              <w:ind w:right="0" w:hanging="300"/>
            </w:pPr>
            <w:r>
              <w:rPr>
                <w:color w:val="000000"/>
              </w:rPr>
              <w:t>класс – 45 ч</w:t>
            </w:r>
          </w:p>
          <w:p w:rsidR="00C36479" w:rsidRDefault="00426FF8">
            <w:pPr>
              <w:numPr>
                <w:ilvl w:val="0"/>
                <w:numId w:val="5"/>
              </w:numPr>
              <w:spacing w:after="0" w:line="259" w:lineRule="auto"/>
              <w:ind w:right="0" w:hanging="300"/>
            </w:pPr>
            <w:r>
              <w:rPr>
                <w:color w:val="000000"/>
              </w:rPr>
              <w:t>класс – 68 ч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spacing w:after="0" w:line="259" w:lineRule="auto"/>
              <w:ind w:left="1" w:right="0" w:firstLine="0"/>
            </w:pPr>
            <w:proofErr w:type="spellStart"/>
            <w:r>
              <w:rPr>
                <w:b/>
                <w:color w:val="000000"/>
              </w:rPr>
              <w:t>К.р</w:t>
            </w:r>
            <w:proofErr w:type="spellEnd"/>
            <w:r>
              <w:rPr>
                <w:b/>
                <w:color w:val="000000"/>
              </w:rPr>
              <w:t>. – 4</w:t>
            </w:r>
          </w:p>
          <w:p w:rsidR="00C36479" w:rsidRDefault="00426FF8">
            <w:pPr>
              <w:spacing w:after="457" w:line="259" w:lineRule="auto"/>
              <w:ind w:left="1" w:right="0" w:firstLine="0"/>
            </w:pPr>
            <w:r>
              <w:rPr>
                <w:b/>
                <w:color w:val="000000"/>
              </w:rPr>
              <w:t>Зачеты - 2</w:t>
            </w:r>
          </w:p>
          <w:p w:rsidR="00C36479" w:rsidRDefault="00426FF8">
            <w:pPr>
              <w:spacing w:after="0" w:line="259" w:lineRule="auto"/>
              <w:ind w:left="1" w:right="0" w:firstLine="0"/>
            </w:pPr>
            <w:proofErr w:type="spellStart"/>
            <w:r>
              <w:rPr>
                <w:b/>
                <w:color w:val="000000"/>
              </w:rPr>
              <w:t>К.р</w:t>
            </w:r>
            <w:proofErr w:type="spellEnd"/>
            <w:r>
              <w:rPr>
                <w:b/>
                <w:color w:val="000000"/>
              </w:rPr>
              <w:t>. – 4</w:t>
            </w:r>
          </w:p>
          <w:p w:rsidR="00C36479" w:rsidRDefault="00426FF8">
            <w:pPr>
              <w:spacing w:after="736" w:line="259" w:lineRule="auto"/>
              <w:ind w:left="1" w:right="0" w:firstLine="0"/>
            </w:pPr>
            <w:r>
              <w:rPr>
                <w:b/>
                <w:color w:val="000000"/>
              </w:rPr>
              <w:t>Зачеты - 2</w:t>
            </w:r>
          </w:p>
          <w:p w:rsidR="00C36479" w:rsidRDefault="00426FF8">
            <w:pPr>
              <w:spacing w:after="0" w:line="259" w:lineRule="auto"/>
              <w:ind w:left="1" w:right="0" w:firstLine="0"/>
            </w:pPr>
            <w:proofErr w:type="spellStart"/>
            <w:r>
              <w:rPr>
                <w:b/>
                <w:color w:val="000000"/>
              </w:rPr>
              <w:t>К.р</w:t>
            </w:r>
            <w:proofErr w:type="spellEnd"/>
            <w:r>
              <w:rPr>
                <w:b/>
                <w:color w:val="000000"/>
              </w:rPr>
              <w:t>. – 4</w:t>
            </w:r>
          </w:p>
          <w:p w:rsidR="00C36479" w:rsidRDefault="00426FF8">
            <w:pPr>
              <w:spacing w:after="0" w:line="259" w:lineRule="auto"/>
              <w:ind w:left="1" w:right="0" w:firstLine="0"/>
            </w:pPr>
            <w:r>
              <w:rPr>
                <w:b/>
                <w:color w:val="000000"/>
              </w:rPr>
              <w:t>Зачеты - 2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spacing w:after="3" w:line="241" w:lineRule="auto"/>
              <w:ind w:left="0" w:right="2" w:firstLine="0"/>
            </w:pPr>
            <w:r>
              <w:rPr>
                <w:color w:val="000000"/>
              </w:rPr>
              <w:t xml:space="preserve">Литература. 10 класс.: учебник – хрестоматия для общеобразовательных </w:t>
            </w:r>
            <w:proofErr w:type="gramStart"/>
            <w:r>
              <w:rPr>
                <w:color w:val="000000"/>
              </w:rPr>
              <w:t>учреждений./</w:t>
            </w:r>
            <w:proofErr w:type="gramEnd"/>
            <w:r>
              <w:rPr>
                <w:color w:val="000000"/>
              </w:rPr>
              <w:t xml:space="preserve"> авт.-сост.</w:t>
            </w:r>
          </w:p>
          <w:p w:rsidR="00C36479" w:rsidRDefault="00426FF8">
            <w:pPr>
              <w:spacing w:after="0" w:line="259" w:lineRule="auto"/>
              <w:ind w:left="0" w:right="0" w:firstLine="0"/>
            </w:pPr>
            <w:proofErr w:type="spellStart"/>
            <w:proofErr w:type="gramStart"/>
            <w:r>
              <w:rPr>
                <w:color w:val="000000"/>
              </w:rPr>
              <w:t>Т.Ф.Курдюмова</w:t>
            </w:r>
            <w:proofErr w:type="spellEnd"/>
            <w:r>
              <w:rPr>
                <w:color w:val="000000"/>
              </w:rPr>
              <w:t>.-</w:t>
            </w:r>
            <w:proofErr w:type="gramEnd"/>
            <w:r>
              <w:rPr>
                <w:color w:val="000000"/>
              </w:rPr>
              <w:t xml:space="preserve"> Дрофа,</w:t>
            </w:r>
          </w:p>
          <w:p w:rsidR="00C36479" w:rsidRDefault="00426FF8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>2012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spacing w:after="193" w:line="244" w:lineRule="auto"/>
              <w:ind w:left="2" w:right="0" w:firstLine="0"/>
            </w:pPr>
            <w:r>
              <w:rPr>
                <w:color w:val="000000"/>
              </w:rPr>
              <w:t xml:space="preserve">Литература 10-11 классы: текущий контроль знаний: /тесты, зачёты, задания а.-с. И.Д. Бережная, </w:t>
            </w:r>
            <w:proofErr w:type="gramStart"/>
            <w:r>
              <w:rPr>
                <w:color w:val="000000"/>
              </w:rPr>
              <w:t>Волгоград,:</w:t>
            </w:r>
            <w:proofErr w:type="gramEnd"/>
            <w:r>
              <w:rPr>
                <w:color w:val="000000"/>
              </w:rPr>
              <w:t>Учитель,2008</w:t>
            </w:r>
          </w:p>
          <w:p w:rsidR="00C36479" w:rsidRDefault="00426FF8">
            <w:pPr>
              <w:spacing w:after="0" w:line="259" w:lineRule="auto"/>
              <w:ind w:left="2" w:right="0" w:firstLine="0"/>
            </w:pPr>
            <w:r>
              <w:rPr>
                <w:color w:val="000000"/>
              </w:rPr>
              <w:t>Литература. 10-11 классы:</w:t>
            </w:r>
          </w:p>
          <w:p w:rsidR="00C36479" w:rsidRDefault="00426FF8">
            <w:pPr>
              <w:spacing w:after="202" w:line="244" w:lineRule="auto"/>
              <w:ind w:left="2" w:right="0" w:firstLine="0"/>
            </w:pPr>
            <w:r>
              <w:rPr>
                <w:color w:val="000000"/>
              </w:rPr>
              <w:t xml:space="preserve">организация самостоятельной работы на уроке/ авт.-сост. О.А. </w:t>
            </w:r>
            <w:proofErr w:type="spellStart"/>
            <w:proofErr w:type="gramStart"/>
            <w:r>
              <w:rPr>
                <w:color w:val="000000"/>
              </w:rPr>
              <w:t>Зажигина</w:t>
            </w:r>
            <w:proofErr w:type="spellEnd"/>
            <w:r>
              <w:rPr>
                <w:color w:val="000000"/>
              </w:rPr>
              <w:t>.-</w:t>
            </w:r>
            <w:proofErr w:type="gramEnd"/>
            <w:r>
              <w:rPr>
                <w:color w:val="000000"/>
              </w:rPr>
              <w:t>Волгоград: Учитель,2010</w:t>
            </w:r>
          </w:p>
          <w:p w:rsidR="00C36479" w:rsidRDefault="00426FF8">
            <w:pPr>
              <w:spacing w:after="0" w:line="259" w:lineRule="auto"/>
              <w:ind w:left="2" w:right="0" w:firstLine="0"/>
            </w:pPr>
            <w:r>
              <w:rPr>
                <w:color w:val="000000"/>
              </w:rPr>
              <w:t>Анализ стихотворений на уроке/</w:t>
            </w:r>
          </w:p>
          <w:p w:rsidR="00C36479" w:rsidRDefault="00426FF8">
            <w:pPr>
              <w:spacing w:after="193" w:line="244" w:lineRule="auto"/>
              <w:ind w:left="2" w:right="0" w:firstLine="0"/>
            </w:pPr>
            <w:r>
              <w:rPr>
                <w:color w:val="000000"/>
              </w:rPr>
              <w:t xml:space="preserve">А.М. </w:t>
            </w:r>
            <w:proofErr w:type="gramStart"/>
            <w:r>
              <w:rPr>
                <w:color w:val="000000"/>
              </w:rPr>
              <w:t>Марченко.-</w:t>
            </w:r>
            <w:proofErr w:type="gramEnd"/>
            <w:r>
              <w:rPr>
                <w:color w:val="000000"/>
              </w:rPr>
              <w:t>М.: Просвещение, 2009</w:t>
            </w:r>
          </w:p>
          <w:p w:rsidR="00C36479" w:rsidRDefault="00426FF8">
            <w:pPr>
              <w:spacing w:after="193" w:line="244" w:lineRule="auto"/>
              <w:ind w:left="2" w:right="55" w:firstLine="0"/>
            </w:pPr>
            <w:r>
              <w:rPr>
                <w:color w:val="000000"/>
              </w:rPr>
              <w:t>Проблем эмоционального и рационального в русской литературе 20 века (19201940</w:t>
            </w:r>
            <w:proofErr w:type="gramStart"/>
            <w:r>
              <w:rPr>
                <w:color w:val="000000"/>
              </w:rPr>
              <w:t>):Волгоград</w:t>
            </w:r>
            <w:proofErr w:type="gramEnd"/>
            <w:r>
              <w:rPr>
                <w:color w:val="000000"/>
              </w:rPr>
              <w:t>:Перемена,2006</w:t>
            </w:r>
          </w:p>
          <w:p w:rsidR="00C36479" w:rsidRDefault="00426FF8">
            <w:pPr>
              <w:spacing w:after="202" w:line="244" w:lineRule="auto"/>
              <w:ind w:left="2" w:right="0" w:firstLine="0"/>
            </w:pPr>
            <w:r>
              <w:rPr>
                <w:color w:val="000000"/>
              </w:rPr>
              <w:t xml:space="preserve">Литература. Подготовка к ЕГЭ2015.Справочные материалы и тесты: Учебно-методическое пособие/Е.В. </w:t>
            </w:r>
            <w:proofErr w:type="gramStart"/>
            <w:r>
              <w:rPr>
                <w:color w:val="000000"/>
              </w:rPr>
              <w:t>Секачёва.-</w:t>
            </w:r>
            <w:proofErr w:type="gramEnd"/>
            <w:r>
              <w:rPr>
                <w:color w:val="000000"/>
              </w:rPr>
              <w:t>Ростов-н/Д: Легион, 2014</w:t>
            </w:r>
          </w:p>
          <w:p w:rsidR="00C36479" w:rsidRDefault="00426FF8">
            <w:pPr>
              <w:spacing w:after="0" w:line="259" w:lineRule="auto"/>
              <w:ind w:left="2" w:right="0" w:firstLine="0"/>
            </w:pPr>
            <w:r>
              <w:rPr>
                <w:color w:val="000000"/>
              </w:rPr>
              <w:t>Литература для учащихся 9-10 классов в вопросах и ответах/авт.-</w:t>
            </w:r>
          </w:p>
        </w:tc>
      </w:tr>
    </w:tbl>
    <w:p w:rsidR="00C36479" w:rsidRDefault="00C36479">
      <w:pPr>
        <w:spacing w:after="0" w:line="259" w:lineRule="auto"/>
        <w:ind w:left="-1440" w:right="15398" w:firstLine="0"/>
      </w:pPr>
    </w:p>
    <w:tbl>
      <w:tblPr>
        <w:tblStyle w:val="TableGrid"/>
        <w:tblW w:w="15877" w:type="dxa"/>
        <w:tblInd w:w="-1157" w:type="dxa"/>
        <w:tblCellMar>
          <w:top w:w="15" w:type="dxa"/>
          <w:left w:w="107" w:type="dxa"/>
          <w:right w:w="109" w:type="dxa"/>
        </w:tblCellMar>
        <w:tblLook w:val="04A0" w:firstRow="1" w:lastRow="0" w:firstColumn="1" w:lastColumn="0" w:noHBand="0" w:noVBand="1"/>
      </w:tblPr>
      <w:tblGrid>
        <w:gridCol w:w="779"/>
        <w:gridCol w:w="3616"/>
        <w:gridCol w:w="2268"/>
        <w:gridCol w:w="2410"/>
        <w:gridCol w:w="2835"/>
        <w:gridCol w:w="3969"/>
      </w:tblGrid>
      <w:tr w:rsidR="00C36479">
        <w:trPr>
          <w:trHeight w:val="76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spacing w:after="0" w:line="259" w:lineRule="auto"/>
              <w:ind w:left="2" w:right="0" w:firstLine="0"/>
            </w:pPr>
            <w:r>
              <w:rPr>
                <w:color w:val="000000"/>
              </w:rPr>
              <w:t xml:space="preserve">сост. В.В. </w:t>
            </w:r>
            <w:proofErr w:type="spellStart"/>
            <w:r>
              <w:rPr>
                <w:color w:val="000000"/>
              </w:rPr>
              <w:t>Дресвянников.Волгоград</w:t>
            </w:r>
            <w:proofErr w:type="spellEnd"/>
            <w:r>
              <w:rPr>
                <w:color w:val="000000"/>
              </w:rPr>
              <w:t>: Учитель,2008.</w:t>
            </w:r>
          </w:p>
        </w:tc>
      </w:tr>
      <w:tr w:rsidR="00C36479">
        <w:trPr>
          <w:trHeight w:val="58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3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36479" w:rsidRDefault="00426FF8">
            <w:pPr>
              <w:spacing w:after="0" w:line="259" w:lineRule="auto"/>
              <w:ind w:left="140" w:right="0" w:firstLine="0"/>
              <w:jc w:val="center"/>
            </w:pPr>
            <w:r>
              <w:rPr>
                <w:b/>
                <w:color w:val="000000"/>
              </w:rPr>
              <w:t>ИК – 26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36479" w:rsidRDefault="00C36479">
            <w:pPr>
              <w:spacing w:after="160" w:line="259" w:lineRule="auto"/>
              <w:ind w:left="0" w:right="0" w:firstLine="0"/>
            </w:pPr>
          </w:p>
        </w:tc>
      </w:tr>
      <w:tr w:rsidR="00C36479">
        <w:trPr>
          <w:trHeight w:val="3846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spacing w:after="0" w:line="259" w:lineRule="auto"/>
              <w:ind w:left="4" w:right="0" w:firstLine="0"/>
              <w:jc w:val="both"/>
            </w:pPr>
            <w:r>
              <w:rPr>
                <w:color w:val="000000"/>
              </w:rPr>
              <w:lastRenderedPageBreak/>
              <w:t>10-12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spacing w:after="1" w:line="243" w:lineRule="auto"/>
              <w:ind w:left="0" w:right="11" w:firstLine="0"/>
            </w:pPr>
            <w:r>
              <w:rPr>
                <w:color w:val="000000"/>
              </w:rPr>
              <w:t>Примерная программа среднего (полного) общего образования по литературе (базовый уровень); авторская программа по литературе для общеобразовательных учреждений 5-11кл. (базовый уровень) под ред.</w:t>
            </w:r>
          </w:p>
          <w:p w:rsidR="00C36479" w:rsidRDefault="00426FF8">
            <w:pPr>
              <w:spacing w:after="252" w:line="259" w:lineRule="auto"/>
              <w:ind w:left="0" w:right="0" w:firstLine="0"/>
            </w:pPr>
            <w:proofErr w:type="spellStart"/>
            <w:r>
              <w:rPr>
                <w:color w:val="000000"/>
              </w:rPr>
              <w:t>В.Я.Коровиной</w:t>
            </w:r>
            <w:proofErr w:type="spellEnd"/>
            <w:r>
              <w:rPr>
                <w:color w:val="000000"/>
              </w:rPr>
              <w:t>,</w:t>
            </w:r>
          </w:p>
          <w:p w:rsidR="00C36479" w:rsidRDefault="00426FF8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>Общеобразовательная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numPr>
                <w:ilvl w:val="0"/>
                <w:numId w:val="6"/>
              </w:numPr>
              <w:spacing w:after="656" w:line="259" w:lineRule="auto"/>
              <w:ind w:right="0" w:hanging="300"/>
            </w:pPr>
            <w:r>
              <w:rPr>
                <w:color w:val="000000"/>
              </w:rPr>
              <w:t>класс – 45 ч</w:t>
            </w:r>
          </w:p>
          <w:p w:rsidR="00C36479" w:rsidRDefault="00426FF8">
            <w:pPr>
              <w:numPr>
                <w:ilvl w:val="0"/>
                <w:numId w:val="6"/>
              </w:numPr>
              <w:spacing w:after="1134" w:line="259" w:lineRule="auto"/>
              <w:ind w:right="0" w:hanging="300"/>
            </w:pPr>
            <w:r>
              <w:rPr>
                <w:color w:val="000000"/>
              </w:rPr>
              <w:t>класс – 45 ч</w:t>
            </w:r>
          </w:p>
          <w:p w:rsidR="00C36479" w:rsidRDefault="00426FF8">
            <w:pPr>
              <w:numPr>
                <w:ilvl w:val="0"/>
                <w:numId w:val="6"/>
              </w:numPr>
              <w:spacing w:after="0" w:line="259" w:lineRule="auto"/>
              <w:ind w:right="0" w:hanging="300"/>
            </w:pPr>
            <w:r>
              <w:rPr>
                <w:color w:val="000000"/>
              </w:rPr>
              <w:t>класс – 68 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spacing w:after="0" w:line="259" w:lineRule="auto"/>
              <w:ind w:left="1" w:right="0" w:firstLine="0"/>
            </w:pPr>
            <w:proofErr w:type="spellStart"/>
            <w:r>
              <w:rPr>
                <w:b/>
                <w:color w:val="000000"/>
              </w:rPr>
              <w:t>К.р</w:t>
            </w:r>
            <w:proofErr w:type="spellEnd"/>
            <w:r>
              <w:rPr>
                <w:b/>
                <w:color w:val="000000"/>
              </w:rPr>
              <w:t>. – 4</w:t>
            </w:r>
          </w:p>
          <w:p w:rsidR="00C36479" w:rsidRDefault="00426FF8">
            <w:pPr>
              <w:spacing w:after="460" w:line="259" w:lineRule="auto"/>
              <w:ind w:left="1" w:right="0" w:firstLine="0"/>
            </w:pPr>
            <w:r>
              <w:rPr>
                <w:b/>
                <w:color w:val="000000"/>
              </w:rPr>
              <w:t>Зачеты - 2</w:t>
            </w:r>
          </w:p>
          <w:p w:rsidR="00C36479" w:rsidRDefault="00426FF8">
            <w:pPr>
              <w:spacing w:after="0" w:line="259" w:lineRule="auto"/>
              <w:ind w:left="1" w:right="0" w:firstLine="0"/>
            </w:pPr>
            <w:proofErr w:type="spellStart"/>
            <w:r>
              <w:rPr>
                <w:b/>
                <w:color w:val="000000"/>
              </w:rPr>
              <w:t>К.р</w:t>
            </w:r>
            <w:proofErr w:type="spellEnd"/>
            <w:r>
              <w:rPr>
                <w:b/>
                <w:color w:val="000000"/>
              </w:rPr>
              <w:t>. – 4</w:t>
            </w:r>
          </w:p>
          <w:p w:rsidR="00C36479" w:rsidRDefault="00426FF8">
            <w:pPr>
              <w:spacing w:after="733" w:line="259" w:lineRule="auto"/>
              <w:ind w:left="1" w:right="0" w:firstLine="0"/>
            </w:pPr>
            <w:r>
              <w:rPr>
                <w:b/>
                <w:color w:val="000000"/>
              </w:rPr>
              <w:t>Зачеты - 2</w:t>
            </w:r>
          </w:p>
          <w:p w:rsidR="00C36479" w:rsidRDefault="00426FF8">
            <w:pPr>
              <w:spacing w:after="0" w:line="259" w:lineRule="auto"/>
              <w:ind w:left="1" w:right="0" w:firstLine="0"/>
            </w:pPr>
            <w:proofErr w:type="spellStart"/>
            <w:r>
              <w:rPr>
                <w:b/>
                <w:color w:val="000000"/>
              </w:rPr>
              <w:t>К.р</w:t>
            </w:r>
            <w:proofErr w:type="spellEnd"/>
            <w:r>
              <w:rPr>
                <w:b/>
                <w:color w:val="000000"/>
              </w:rPr>
              <w:t>. – 4</w:t>
            </w:r>
          </w:p>
          <w:p w:rsidR="00C36479" w:rsidRDefault="00426FF8">
            <w:pPr>
              <w:spacing w:after="0" w:line="259" w:lineRule="auto"/>
              <w:ind w:left="1" w:right="0" w:firstLine="0"/>
            </w:pPr>
            <w:r>
              <w:rPr>
                <w:b/>
                <w:color w:val="000000"/>
              </w:rPr>
              <w:t>Зачеты - 2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spacing w:after="0" w:line="259" w:lineRule="auto"/>
              <w:ind w:left="0" w:right="0" w:firstLine="0"/>
            </w:pPr>
            <w:r>
              <w:rPr>
                <w:color w:val="000000"/>
              </w:rPr>
              <w:t>Лебедев Ю.В.</w:t>
            </w:r>
          </w:p>
          <w:p w:rsidR="00C36479" w:rsidRDefault="00426FF8">
            <w:pPr>
              <w:spacing w:after="0" w:line="259" w:lineRule="auto"/>
              <w:ind w:left="0" w:right="27" w:firstLine="0"/>
            </w:pPr>
            <w:r>
              <w:rPr>
                <w:color w:val="000000"/>
              </w:rPr>
              <w:t xml:space="preserve">Литература. Ч. 1,2. 10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М., «Просвещение», 2012 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479" w:rsidRDefault="00426FF8">
            <w:pPr>
              <w:spacing w:after="1" w:line="243" w:lineRule="auto"/>
              <w:ind w:left="2" w:right="0" w:firstLine="0"/>
            </w:pPr>
            <w:r>
              <w:rPr>
                <w:color w:val="000000"/>
              </w:rPr>
              <w:t>Золотарева И.В., Михайлова Т.И. Поурочные разработки по русской литературе. Первая половина XIX века. М., «ВАКО», 2003 г.</w:t>
            </w:r>
          </w:p>
          <w:p w:rsidR="00C36479" w:rsidRDefault="00426FF8">
            <w:pPr>
              <w:spacing w:after="0" w:line="244" w:lineRule="auto"/>
              <w:ind w:left="2" w:right="0" w:firstLine="0"/>
            </w:pPr>
            <w:proofErr w:type="spellStart"/>
            <w:r>
              <w:rPr>
                <w:color w:val="000000"/>
              </w:rPr>
              <w:t>Францева</w:t>
            </w:r>
            <w:proofErr w:type="spellEnd"/>
            <w:r>
              <w:rPr>
                <w:color w:val="000000"/>
              </w:rPr>
              <w:t xml:space="preserve"> Н.В., Доронина Т.В., Генералов Н.С. Анализ эпизода. Анализ стихотворения. М., «Экзамен», 2005 г.</w:t>
            </w:r>
          </w:p>
          <w:p w:rsidR="00C36479" w:rsidRDefault="00426FF8">
            <w:pPr>
              <w:spacing w:after="0" w:line="259" w:lineRule="auto"/>
              <w:ind w:left="2" w:right="0" w:firstLine="0"/>
            </w:pPr>
            <w:proofErr w:type="spellStart"/>
            <w:proofErr w:type="gramStart"/>
            <w:r>
              <w:rPr>
                <w:color w:val="000000"/>
              </w:rPr>
              <w:t>Е.А.Титаренко,Е.Ф.Хадыко</w:t>
            </w:r>
            <w:proofErr w:type="spellEnd"/>
            <w:proofErr w:type="gramEnd"/>
          </w:p>
          <w:p w:rsidR="00C36479" w:rsidRDefault="00426FF8">
            <w:pPr>
              <w:spacing w:after="0" w:line="259" w:lineRule="auto"/>
              <w:ind w:left="2" w:right="0" w:firstLine="0"/>
            </w:pPr>
            <w:r>
              <w:rPr>
                <w:color w:val="000000"/>
              </w:rPr>
              <w:t>Литература в схемах и таблицах – М.:Эксмо,2013</w:t>
            </w:r>
          </w:p>
        </w:tc>
      </w:tr>
    </w:tbl>
    <w:p w:rsidR="00C149F5" w:rsidRDefault="00C149F5"/>
    <w:sectPr w:rsidR="00C149F5">
      <w:pgSz w:w="16838" w:h="11906" w:orient="landscape"/>
      <w:pgMar w:top="1440" w:right="1440" w:bottom="107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8370B"/>
    <w:multiLevelType w:val="hybridMultilevel"/>
    <w:tmpl w:val="BD28175C"/>
    <w:lvl w:ilvl="0" w:tplc="65501CFC">
      <w:start w:val="10"/>
      <w:numFmt w:val="decimal"/>
      <w:lvlText w:val="%1"/>
      <w:lvlJc w:val="left"/>
      <w:pPr>
        <w:ind w:left="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CEB63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7620A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E07EC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B0075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427E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C4DE6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7AB64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697A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9F1061"/>
    <w:multiLevelType w:val="hybridMultilevel"/>
    <w:tmpl w:val="3AAEACCA"/>
    <w:lvl w:ilvl="0" w:tplc="646E53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A20A7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3AD38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B23C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68189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C0496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A000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98EA1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DE08E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E86FA0"/>
    <w:multiLevelType w:val="hybridMultilevel"/>
    <w:tmpl w:val="355E9DC0"/>
    <w:lvl w:ilvl="0" w:tplc="6492C3E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CE4F9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487C6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080CD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EA190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78E1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E0102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E881D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448C2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2F6FB3"/>
    <w:multiLevelType w:val="hybridMultilevel"/>
    <w:tmpl w:val="D16A5ECE"/>
    <w:lvl w:ilvl="0" w:tplc="7EC279DE">
      <w:start w:val="10"/>
      <w:numFmt w:val="decimal"/>
      <w:lvlText w:val="%1"/>
      <w:lvlJc w:val="left"/>
      <w:pPr>
        <w:ind w:left="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AA393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30C8A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3209A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22F83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F0636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6022E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61A8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8481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AC2CBD"/>
    <w:multiLevelType w:val="hybridMultilevel"/>
    <w:tmpl w:val="04884C32"/>
    <w:lvl w:ilvl="0" w:tplc="A0E6020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9AA5B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E60D2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BAA4A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586A7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66A93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8885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74BB9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26DB4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11100B"/>
    <w:multiLevelType w:val="hybridMultilevel"/>
    <w:tmpl w:val="65A4E1F4"/>
    <w:lvl w:ilvl="0" w:tplc="CD50346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BA6A5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C426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92C7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80444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E2DD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D802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9ACD1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22F4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479"/>
    <w:rsid w:val="00426FF8"/>
    <w:rsid w:val="00A4591F"/>
    <w:rsid w:val="00C149F5"/>
    <w:rsid w:val="00C3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AA475"/>
  <w15:docId w15:val="{8EEE9A25-F5C1-4C84-B46B-8F297AFF5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7" w:line="267" w:lineRule="auto"/>
      <w:ind w:left="370" w:right="65" w:hanging="10"/>
    </w:pPr>
    <w:rPr>
      <w:rFonts w:ascii="Times New Roman" w:eastAsia="Times New Roman" w:hAnsi="Times New Roman" w:cs="Times New Roman"/>
      <w:color w:val="333333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7" w:line="267" w:lineRule="auto"/>
      <w:ind w:left="370" w:hanging="10"/>
      <w:outlineLvl w:val="0"/>
    </w:pPr>
    <w:rPr>
      <w:rFonts w:ascii="Times New Roman" w:eastAsia="Times New Roman" w:hAnsi="Times New Roman" w:cs="Times New Roman"/>
      <w:b/>
      <w:color w:val="33333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333333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8489</Words>
  <Characters>48391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Adm</cp:lastModifiedBy>
  <cp:revision>3</cp:revision>
  <dcterms:created xsi:type="dcterms:W3CDTF">2021-09-21T17:01:00Z</dcterms:created>
  <dcterms:modified xsi:type="dcterms:W3CDTF">2021-09-26T17:36:00Z</dcterms:modified>
</cp:coreProperties>
</file>